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FC" w:rsidRDefault="00FC35FC" w:rsidP="000075F4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hAnsi="Times New Roman"/>
          <w:bCs/>
          <w:kern w:val="36"/>
          <w:sz w:val="32"/>
          <w:szCs w:val="32"/>
          <w:lang w:eastAsia="ru-RU"/>
        </w:rPr>
      </w:pPr>
      <w:r>
        <w:rPr>
          <w:rFonts w:ascii="Times New Roman" w:hAnsi="Times New Roman"/>
          <w:bCs/>
          <w:kern w:val="36"/>
          <w:sz w:val="32"/>
          <w:szCs w:val="32"/>
          <w:lang w:eastAsia="ru-RU"/>
        </w:rPr>
        <w:t xml:space="preserve">Доклад старшего воспитателя </w:t>
      </w:r>
      <w:proofErr w:type="spellStart"/>
      <w:r>
        <w:rPr>
          <w:rFonts w:ascii="Times New Roman" w:hAnsi="Times New Roman"/>
          <w:bCs/>
          <w:kern w:val="36"/>
          <w:sz w:val="32"/>
          <w:szCs w:val="32"/>
          <w:lang w:eastAsia="ru-RU"/>
        </w:rPr>
        <w:t>Садыровой</w:t>
      </w:r>
      <w:proofErr w:type="spellEnd"/>
      <w:r>
        <w:rPr>
          <w:rFonts w:ascii="Times New Roman" w:hAnsi="Times New Roman"/>
          <w:bCs/>
          <w:kern w:val="36"/>
          <w:sz w:val="32"/>
          <w:szCs w:val="32"/>
          <w:lang w:eastAsia="ru-RU"/>
        </w:rPr>
        <w:t xml:space="preserve"> Т.В.</w:t>
      </w:r>
      <w:bookmarkStart w:id="0" w:name="_GoBack"/>
      <w:bookmarkEnd w:id="0"/>
    </w:p>
    <w:p w:rsidR="006E3152" w:rsidRPr="007749C0" w:rsidRDefault="006E3152" w:rsidP="000075F4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hAnsi="Times New Roman"/>
          <w:bCs/>
          <w:kern w:val="36"/>
          <w:sz w:val="32"/>
          <w:szCs w:val="32"/>
          <w:lang w:eastAsia="ru-RU"/>
        </w:rPr>
      </w:pPr>
      <w:r w:rsidRPr="000075F4">
        <w:rPr>
          <w:rFonts w:ascii="Times New Roman" w:hAnsi="Times New Roman"/>
          <w:bCs/>
          <w:kern w:val="36"/>
          <w:sz w:val="32"/>
          <w:szCs w:val="32"/>
          <w:lang w:eastAsia="ru-RU"/>
        </w:rPr>
        <w:t>Взаимодействие воспитателя и музыкального руководителя ДОУ</w:t>
      </w:r>
    </w:p>
    <w:p w:rsidR="006E3152" w:rsidRPr="000075F4" w:rsidRDefault="006E3152" w:rsidP="000075F4">
      <w:pPr>
        <w:shd w:val="clear" w:color="auto" w:fill="FFFFFF"/>
        <w:spacing w:before="120" w:after="120" w:line="390" w:lineRule="atLeast"/>
        <w:jc w:val="center"/>
        <w:outlineLvl w:val="0"/>
        <w:rPr>
          <w:rFonts w:ascii="Times New Roman" w:hAnsi="Times New Roman"/>
          <w:bCs/>
          <w:kern w:val="36"/>
          <w:sz w:val="32"/>
          <w:szCs w:val="32"/>
          <w:lang w:eastAsia="ru-RU"/>
        </w:rPr>
      </w:pPr>
    </w:p>
    <w:p w:rsidR="006E3152" w:rsidRPr="000075F4" w:rsidRDefault="006E3152" w:rsidP="000075F4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Проблема, касающаяся особенностей взаимодействия воспитателя и музыкального руководителя не нова. Вопросы профессионального сотрудничества педагогов рассматривались в трудах Ветлугиной Н.А., Зиминой А.Н., </w:t>
      </w:r>
      <w:proofErr w:type="spell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Радыновой</w:t>
      </w:r>
      <w:proofErr w:type="spell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О.П., Гогоберидзе А.Г. и др.</w:t>
      </w:r>
    </w:p>
    <w:p w:rsidR="006E3152" w:rsidRPr="000075F4" w:rsidRDefault="006E3152" w:rsidP="000075F4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В настоящее время, когда одним из требований ФГОС </w:t>
      </w:r>
      <w:proofErr w:type="gram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ДО является</w:t>
      </w:r>
      <w:proofErr w:type="gram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интеграция всех образовательных областей и, следовательно, деятельности всего коллектива детского сада в процессе формирования интегративных личностных качеств детей, вопросы сотрудничества участников педагогического процесса высвечиваются наиболее остро. В связи с этим необходимо построить систему работы по взаимодействию педагогов ДОУ.</w:t>
      </w:r>
    </w:p>
    <w:p w:rsidR="006E3152" w:rsidRPr="000075F4" w:rsidRDefault="006E3152" w:rsidP="000075F4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Вдохновителем и организатором процесса музыкального воспитания и развития ребенка дошкольника в детском саду является музыкальный руководитель при помогающем участии воспитателя. Однако на практике такое взаимодействие осуществляется не всегда.</w:t>
      </w:r>
    </w:p>
    <w:p w:rsidR="006E3152" w:rsidRPr="000075F4" w:rsidRDefault="006E3152" w:rsidP="000075F4">
      <w:pPr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075F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Причины проблем в осуществления взаимного сотрудничества: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4531"/>
        <w:gridCol w:w="5034"/>
      </w:tblGrid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1. Не знает (или плохо знает) особенности общекультурной компетентности воспитателей конкретного детского сада, их музыкальные потребности и интересы, а так же плохо представляет свою роль в педагогическом процессе.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1. Не знает (или плохо знает) функциональные обязанности музыкального руководителя, его роль в педагогическом процессе ДОУ.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2. Отсутствует профессиональная помощь и поддержка друг другу, совместное решение задач воспитания и развития ребенка посредством музыки (зачастую все сводится к подготовке утренников и развлечений).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3. Самоустранение от педагогического процесса в ДОУ (не участвует в методической работе, составлении годового плана, и т.д.)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3. Не знает свои обязанности в процессе проведения музыкального занятия.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4. Не достаточно владеет знаниями основ педагогики и психологии дошкольников.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4. Не владеет специальными исполнительскими умениями, плохо ориентируется в мире музыкального искусства, практически не знаком со спецификой детского музыкального репертуара. Имеет слабые знания основ методики музыкального воспитания.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5. Отсутствует система работы с семьей.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E3152" w:rsidRPr="000075F4" w:rsidRDefault="006E3152" w:rsidP="000075F4">
      <w:pPr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075F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Для решения возникающих противоречий музыкальному руководителю необходимо: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lastRenderedPageBreak/>
        <w:t>осуществлять личностно-профессиональное саморазвитие, самообразование: увеличение профессиональной компетентности через обогащение общекультурной, базовой, специальной компетентностей;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знать свои профессиональные функции и познакомить с ними воспитателей;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проанализировать свою работу с воспитателями;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провести диагностику (на основе наблюдений, бесед, анкетирования) уровня базовой компетентности воспитателя по вопросам музыкального воспитания дошкольников (см. приложение);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планировать и по мере необходимости корректировать свою работу с педагогами по повышению профессиональной компетентности на основе имеющихся данных;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совместно с воспитателем проектировать целостный, но при этом вариативный педагогический процесс в ДОУ, в котором каждый ребенок мог бы максимально проявляться, развиваться и образовываться;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проводить работу с воспитателем в системе, с учетом особенностей ДОУ и конкретного педагога;</w:t>
      </w:r>
    </w:p>
    <w:p w:rsidR="006E3152" w:rsidRPr="000075F4" w:rsidRDefault="006E3152" w:rsidP="000075F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активно участвовать в методической работе ДОУ.</w:t>
      </w:r>
    </w:p>
    <w:p w:rsidR="006E3152" w:rsidRPr="000075F4" w:rsidRDefault="006E3152" w:rsidP="000075F4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Одним из ведущих направлений профессионального взаимодействия должно быть </w:t>
      </w:r>
      <w:r w:rsidRPr="000075F4">
        <w:rPr>
          <w:rFonts w:ascii="Times New Roman" w:hAnsi="Times New Roman"/>
          <w:b/>
          <w:bCs/>
          <w:i/>
          <w:iCs/>
          <w:color w:val="333333"/>
          <w:sz w:val="24"/>
          <w:szCs w:val="24"/>
          <w:lang w:eastAsia="ru-RU"/>
        </w:rPr>
        <w:t>взаимное обогащение профессионального опыта педагогов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. Нельзя допустить, чтобы оно было только односторонним, например, в традиционном смысле – от музыкального руководителя к воспитателю.</w:t>
      </w:r>
    </w:p>
    <w:p w:rsidR="006E3152" w:rsidRPr="000075F4" w:rsidRDefault="006E3152" w:rsidP="000075F4">
      <w:pPr>
        <w:shd w:val="clear" w:color="auto" w:fill="FFFFFF"/>
        <w:spacing w:after="120" w:line="240" w:lineRule="atLeast"/>
        <w:jc w:val="center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Общность профессионально-педагогических задач как основа сотрудничества и сотворчества музыкального руководителя и воспитателя ДОУ</w:t>
      </w:r>
      <w:r w:rsidRPr="000075F4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br/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(по Гогоберидзе А.Г.)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4391"/>
        <w:gridCol w:w="5174"/>
      </w:tblGrid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1. Изучение индивидуальных особенностей и возможностей ребенка, в том числе связанных с музыкальной деятельностью дошкольника.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1. Изучение индивидуальных особенностей и возможностей ребенка в контексте музыкальности.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2. Учет индивидуальных особенностей и возможностей детей в целостном образовательном процессе.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2. То же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3. Отслеживание характера изменений, происходящих с ребенком в ходе образовательного процесса детского сада, характер его продвижения в развитии, в том числе 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3. Отслеживание характера изменений, происходящих с ребенком в ходе образовательного процесса детского сада, его продвижения в музыкальном развитии.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4. Определение эффективности влияния реализуемых в детском саду педагогических условий на разностороннее развитие дошкольника.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4. Определение эффективности влияния реализуемых в детском саду педагогических условий на музыкальное развитие дошкольника.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5. Проектировать и организовывать целостный образовательный процесс, содействующий целостному развитию ребенка-дошкольника.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5. Проектировать и организовывать целостный образовательный процесс, содействующий целостному музыкальному развитию ребенка-дошкольника.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Ознакомление с репертуаром для </w:t>
            </w: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слушания и исполнения детьми в целях содействия в работе музыкального педагога.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6. Ознакомление с педагогическими задачами </w:t>
            </w: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общего развития дошкольников данного возраста.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7. Знание задач музыкального воспитания и развития дошкольников, анализ их решения с точки зрения базовой компетентности музыкального руководителя.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7. Изучение особенностей общекультурной компетентности воспитателя детского сада, знание его музыкальных потребностей и интересов.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8. Оказание профессиональной помощи и поддержки друг друга, совместное решение задач воспитания и развития ребенка, в числе которых и задачи музыкального воспитания.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8. Оказание профессиональной помощи и поддержки друг друга, совместное решение задач воспитания и развития ребенка посредством музыки и музыкальной деятельности.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Создание единого культурно-образовательного пространства в педагогическом коллективе образовательного учреждения, в детском саду, семье воспитанника, </w:t>
            </w:r>
            <w:proofErr w:type="spellStart"/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вдеском</w:t>
            </w:r>
            <w:proofErr w:type="spellEnd"/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саду и учреждениях культуры.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Создание единого культурно-образовательного музыкально-эстетического пространства в педагогическом коллективе образовательного учреждения, в детском саду и семье воспитанника, в детском саду и учреждениях культуры, содружество с музыкальными учреждениями города, района </w:t>
            </w:r>
            <w:proofErr w:type="gramStart"/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10. Создание развивающей музыкально-образовательной среды в детском саду как одного из эффективнейших условий, инициирующих процессы целостного музыкального (художественного) развития и воспитания ребенка.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10. Создание развивающей образовательной среды в детском саду как одного из эффективнейших условий, инициирующих процессы целостного развития и воспитания ребенка.</w:t>
            </w:r>
          </w:p>
        </w:tc>
      </w:tr>
      <w:tr w:rsidR="006E3152" w:rsidRPr="00A10554" w:rsidTr="000075F4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11. Личностно-профессиональное саморазвитие, самообразование: увеличение профессиональной компетентности через обогащение общекультурной, базовой, специальной компетентностей.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6E3152" w:rsidRPr="000075F4" w:rsidRDefault="006E3152" w:rsidP="000075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75F4">
              <w:rPr>
                <w:rFonts w:ascii="Times New Roman" w:hAnsi="Times New Roman"/>
                <w:sz w:val="24"/>
                <w:szCs w:val="24"/>
                <w:lang w:eastAsia="ru-RU"/>
              </w:rPr>
              <w:t>11. То же</w:t>
            </w:r>
          </w:p>
        </w:tc>
      </w:tr>
    </w:tbl>
    <w:p w:rsidR="006E3152" w:rsidRPr="000075F4" w:rsidRDefault="006E3152" w:rsidP="000075F4">
      <w:pPr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075F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Формы взаимодействия музыкального руководителя и воспитателя: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разработка единых диагностических карт музыкальности ребенок; совместное обсуждение результатов диагностики и индивидуальных музыкальных проявлений ребенка в условиях занятия и в повседневной жизнедеятельности;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совместное проектирование планов работы, их корректировка по мере решения общих задач;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взаимные консультации по использованию музыкального материала в образовательном процессе ДОУ, в решении разнообразных задач воспитания и развития;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proofErr w:type="spell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взаимопосещение</w:t>
      </w:r>
      <w:proofErr w:type="spell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занятий с последующим обсуждением;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музыкальные гостиные и вечера встреч с музыкой, организованные в ДОУ;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lastRenderedPageBreak/>
        <w:t>совместная подготовка семинаров-практикумов по проблеме целостного воспитания и развития ребенка-дошкольника средствами музыки;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совместная организация родительских собраний по проблеме музыкального воспитания и развития ребенка;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совместное проектирование музыкально-образовательной среды в ДОУ, в группах;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организация смотров-конкурсов проектов музыкально-развивающей среды в ДОУ, в отдельно взятой группе;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составление музыкально-профессиональной фонотеки, банка педагогических техник и технологий использования музыки в решении разнообразных задач воспитания и развития дошкольников;</w:t>
      </w:r>
    </w:p>
    <w:p w:rsidR="006E3152" w:rsidRPr="000075F4" w:rsidRDefault="006E3152" w:rsidP="000075F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взаимодействие с методической службой ДОУ.</w:t>
      </w:r>
    </w:p>
    <w:p w:rsidR="006E3152" w:rsidRPr="000075F4" w:rsidRDefault="006E3152" w:rsidP="000075F4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В связи с тем, что в настоящее время в дошкольных учреждениях работает много педагогов, не имеющих специального дошкольного образования, музыкальному руководителю необходимо вести активную просветительскую работу. Он должен в короткие сроки дать педагогам конкретные знания по вопросам методики музыкального воспитания, сформировать у них базовый уровень исполнительских умений, познакомить с репертуаром (той группы, на которой работает педагог). Эффективной формой работы по повышению профессиональной компетентности воспитателей являются семинары-пра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ктикумы. 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Их необходимо планировать вместе с методистом ДОУ и отражать в годовых задачах.</w:t>
      </w:r>
    </w:p>
    <w:p w:rsidR="006E3152" w:rsidRPr="000075F4" w:rsidRDefault="006E3152" w:rsidP="000075F4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Еще одной эффективной формой работы музыкального руководителя с воспитателями являются смотры-конкурсы. Они активизируют творческий потенциал педагогов, детей, родителей. Один из вариантов – это смотр-конкурс музыкальных уголков. Музыкальные центры организуются в каждой возрастной группе. Эта работа ведется воспитателями при активной помощи музыкального руководителя.</w:t>
      </w:r>
    </w:p>
    <w:p w:rsidR="006E3152" w:rsidRPr="000075F4" w:rsidRDefault="006E3152" w:rsidP="000075F4">
      <w:pPr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075F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Педагог-музыкант должен:</w:t>
      </w:r>
    </w:p>
    <w:p w:rsidR="006E3152" w:rsidRPr="000075F4" w:rsidRDefault="006E3152" w:rsidP="000075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рассказать воспитателям о требованиях к организации музыкальных зон, их наполнении (в соответствии с возрастными особенностями);</w:t>
      </w:r>
    </w:p>
    <w:p w:rsidR="006E3152" w:rsidRPr="000075F4" w:rsidRDefault="006E3152" w:rsidP="000075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предоставить перечень литературы по изготовлению вариантов инструментов для шумового оркестра и различных атрибутов;</w:t>
      </w:r>
    </w:p>
    <w:p w:rsidR="006E3152" w:rsidRPr="000075F4" w:rsidRDefault="006E3152" w:rsidP="000075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отметить необходимость привлечения родителей и детей (особенно старшего дошкольного возраста) к участию в оформлении музыкальной зоны;</w:t>
      </w:r>
    </w:p>
    <w:p w:rsidR="006E3152" w:rsidRPr="000075F4" w:rsidRDefault="006E3152" w:rsidP="000075F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познакомить с положением смотра-конкурса.</w:t>
      </w:r>
    </w:p>
    <w:p w:rsidR="006E3152" w:rsidRPr="000075F4" w:rsidRDefault="006E3152" w:rsidP="000075F4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4"/>
          <w:szCs w:val="24"/>
          <w:lang w:eastAsia="ru-RU"/>
        </w:rPr>
      </w:pPr>
      <w:proofErr w:type="gram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Подводя итог выше сказанно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му, хочется еще раз отметить то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, что современные цели и задачи дошкольного воспитания, обозначенные в 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ФГОС ДО 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не могут выть реализованы каждым участником педагогического процесса в отдельности.</w:t>
      </w:r>
      <w:proofErr w:type="gram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Поэтому проблема сотрудничества специалистов и педагогов в контексте целостного развития ребенка должна быть решена в каждом детском саду.</w:t>
      </w:r>
    </w:p>
    <w:p w:rsidR="006E3152" w:rsidRPr="000075F4" w:rsidRDefault="006E3152" w:rsidP="000075F4">
      <w:pPr>
        <w:spacing w:after="120" w:line="240" w:lineRule="atLeast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075F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Литература по теме:</w:t>
      </w:r>
    </w:p>
    <w:p w:rsidR="006E3152" w:rsidRPr="000075F4" w:rsidRDefault="006E3152" w:rsidP="000075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Гогоберидзе А.Г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Теория и методика музыкального воспитания детей дошкольного возраста: </w:t>
      </w:r>
      <w:proofErr w:type="spell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Учеб</w:t>
      </w:r>
      <w:proofErr w:type="gram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.п</w:t>
      </w:r>
      <w:proofErr w:type="gram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особие</w:t>
      </w:r>
      <w:proofErr w:type="spell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для студ. </w:t>
      </w:r>
      <w:proofErr w:type="spell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высш</w:t>
      </w:r>
      <w:proofErr w:type="spell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учеб. заведений /А. Г. Гогоберидзе, </w:t>
      </w:r>
      <w:proofErr w:type="spell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В.А.Деркунская</w:t>
      </w:r>
      <w:proofErr w:type="spell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. М.: Издательский центр “Академия”, 2005. – 320 с.</w:t>
      </w:r>
    </w:p>
    <w:p w:rsidR="006E3152" w:rsidRPr="000075F4" w:rsidRDefault="006E3152" w:rsidP="000075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Методика музыкального воспитания в детском саду. Учебник для учащихся </w:t>
      </w:r>
      <w:proofErr w:type="spell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пед</w:t>
      </w:r>
      <w:proofErr w:type="spell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. Училищ по специальности “Дошкольное воспитание”. Под ред. Н.А. Ветлугиной. М., “Просвещение”, 1976, с.247.</w:t>
      </w:r>
    </w:p>
    <w:p w:rsidR="006E3152" w:rsidRPr="000075F4" w:rsidRDefault="006E3152" w:rsidP="000075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lastRenderedPageBreak/>
        <w:t xml:space="preserve">Ветлугина Н.А., </w:t>
      </w:r>
      <w:proofErr w:type="spellStart"/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Кенеман</w:t>
      </w:r>
      <w:proofErr w:type="spellEnd"/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 xml:space="preserve"> А.В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Теория и методика музыкального воспитания в детском саду: Учеб. Пособие для студентов </w:t>
      </w:r>
      <w:proofErr w:type="spell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пед</w:t>
      </w:r>
      <w:proofErr w:type="spell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Институтов по </w:t>
      </w:r>
      <w:proofErr w:type="gramStart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спец</w:t>
      </w:r>
      <w:proofErr w:type="gramEnd"/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. “Дошкольная педагогика и психология”. – М.: Просвещение, 1983, с.231.</w:t>
      </w:r>
    </w:p>
    <w:p w:rsidR="006E3152" w:rsidRPr="000075F4" w:rsidRDefault="006E3152" w:rsidP="000075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Зимина А.Н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. Теория и методика музыкального воспитания детей дошкольного возраста. – Шуя.1993, с.67.</w:t>
      </w:r>
    </w:p>
    <w:p w:rsidR="006E3152" w:rsidRPr="000075F4" w:rsidRDefault="006E3152" w:rsidP="000075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Программы “Детство”, “Радуга”, “Малыш”, “Топ-хлоп, малыши”…</w:t>
      </w:r>
    </w:p>
    <w:p w:rsidR="006E3152" w:rsidRPr="000075F4" w:rsidRDefault="006E3152" w:rsidP="000075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tLeast"/>
        <w:ind w:left="375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 xml:space="preserve">Гогоберидзе А.Г., </w:t>
      </w:r>
      <w:proofErr w:type="spellStart"/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>Деркунская</w:t>
      </w:r>
      <w:proofErr w:type="spellEnd"/>
      <w:r w:rsidRPr="000075F4">
        <w:rPr>
          <w:rFonts w:ascii="Times New Roman" w:hAnsi="Times New Roman"/>
          <w:i/>
          <w:iCs/>
          <w:color w:val="333333"/>
          <w:sz w:val="24"/>
          <w:szCs w:val="24"/>
          <w:lang w:eastAsia="ru-RU"/>
        </w:rPr>
        <w:t xml:space="preserve"> В.А</w:t>
      </w:r>
      <w:r w:rsidRPr="000075F4">
        <w:rPr>
          <w:rFonts w:ascii="Times New Roman" w:hAnsi="Times New Roman"/>
          <w:color w:val="333333"/>
          <w:sz w:val="24"/>
          <w:szCs w:val="24"/>
          <w:lang w:eastAsia="ru-RU"/>
        </w:rPr>
        <w:t>. Детство с музыкой. Современные педагогические технологии музыкального воспитания и развития детей раннего и дошкольного возраста: Учебно-методическое пособие. – ООО “ИЗДАТЕЛЬСТВО “ДЕТСТВО-ПРЕСС”, 2010.</w:t>
      </w:r>
    </w:p>
    <w:p w:rsidR="006E3152" w:rsidRPr="000075F4" w:rsidRDefault="006E3152">
      <w:pPr>
        <w:rPr>
          <w:rFonts w:ascii="Times New Roman" w:hAnsi="Times New Roman"/>
          <w:sz w:val="24"/>
          <w:szCs w:val="24"/>
        </w:rPr>
      </w:pPr>
    </w:p>
    <w:sectPr w:rsidR="006E3152" w:rsidRPr="000075F4" w:rsidSect="00570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7E6D"/>
    <w:multiLevelType w:val="multilevel"/>
    <w:tmpl w:val="B9DA8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F030AEF"/>
    <w:multiLevelType w:val="multilevel"/>
    <w:tmpl w:val="4D46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2C2C05"/>
    <w:multiLevelType w:val="multilevel"/>
    <w:tmpl w:val="E71E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C219C5"/>
    <w:multiLevelType w:val="multilevel"/>
    <w:tmpl w:val="835A7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654027"/>
    <w:multiLevelType w:val="multilevel"/>
    <w:tmpl w:val="9168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980"/>
    <w:rsid w:val="000075F4"/>
    <w:rsid w:val="00197C95"/>
    <w:rsid w:val="003C1980"/>
    <w:rsid w:val="00570DEB"/>
    <w:rsid w:val="00692E6C"/>
    <w:rsid w:val="006E3152"/>
    <w:rsid w:val="007749C0"/>
    <w:rsid w:val="00A10554"/>
    <w:rsid w:val="00AF2862"/>
    <w:rsid w:val="00FC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EB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0075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75F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rsid w:val="000075F4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0075F4"/>
    <w:rPr>
      <w:rFonts w:cs="Times New Roman"/>
    </w:rPr>
  </w:style>
  <w:style w:type="character" w:styleId="a4">
    <w:name w:val="Emphasis"/>
    <w:basedOn w:val="a0"/>
    <w:uiPriority w:val="99"/>
    <w:qFormat/>
    <w:rsid w:val="000075F4"/>
    <w:rPr>
      <w:rFonts w:cs="Times New Roman"/>
      <w:i/>
      <w:iCs/>
    </w:rPr>
  </w:style>
  <w:style w:type="paragraph" w:styleId="a5">
    <w:name w:val="Normal (Web)"/>
    <w:basedOn w:val="a"/>
    <w:uiPriority w:val="99"/>
    <w:semiHidden/>
    <w:rsid w:val="000075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rsid w:val="000075F4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EB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0075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75F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rsid w:val="000075F4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0075F4"/>
    <w:rPr>
      <w:rFonts w:cs="Times New Roman"/>
    </w:rPr>
  </w:style>
  <w:style w:type="character" w:styleId="a4">
    <w:name w:val="Emphasis"/>
    <w:basedOn w:val="a0"/>
    <w:uiPriority w:val="99"/>
    <w:qFormat/>
    <w:rsid w:val="000075F4"/>
    <w:rPr>
      <w:rFonts w:cs="Times New Roman"/>
      <w:i/>
      <w:iCs/>
    </w:rPr>
  </w:style>
  <w:style w:type="paragraph" w:styleId="a5">
    <w:name w:val="Normal (Web)"/>
    <w:basedOn w:val="a"/>
    <w:uiPriority w:val="99"/>
    <w:semiHidden/>
    <w:rsid w:val="000075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rsid w:val="000075F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46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2016-05-26T07:17:00Z</dcterms:created>
  <dcterms:modified xsi:type="dcterms:W3CDTF">2016-05-31T09:35:00Z</dcterms:modified>
</cp:coreProperties>
</file>