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94A63" w:rsidRDefault="00794A63">
      <w:pPr>
        <w:rPr>
          <w:rFonts w:ascii="Times New Roman" w:hAnsi="Times New Roman" w:cs="Times New Roman"/>
          <w:sz w:val="24"/>
          <w:szCs w:val="24"/>
        </w:rPr>
      </w:pPr>
      <w:r w:rsidRPr="00794A63">
        <w:rPr>
          <w:rFonts w:ascii="Times New Roman" w:hAnsi="Times New Roman" w:cs="Times New Roman"/>
          <w:sz w:val="24"/>
          <w:szCs w:val="24"/>
        </w:rPr>
        <w:t>05 сентября 2017г.</w:t>
      </w:r>
    </w:p>
    <w:p w:rsidR="00794A63" w:rsidRDefault="00794A63">
      <w:pPr>
        <w:rPr>
          <w:rFonts w:ascii="Times New Roman" w:hAnsi="Times New Roman" w:cs="Times New Roman"/>
          <w:sz w:val="24"/>
          <w:szCs w:val="24"/>
        </w:rPr>
      </w:pPr>
      <w:r w:rsidRPr="00794A6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794A63" w:rsidRDefault="00794A63" w:rsidP="00794A6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94A63">
        <w:rPr>
          <w:rFonts w:ascii="Times New Roman" w:hAnsi="Times New Roman" w:cs="Times New Roman"/>
          <w:b/>
          <w:color w:val="FF0000"/>
          <w:sz w:val="24"/>
          <w:szCs w:val="24"/>
        </w:rPr>
        <w:t>«Серебряная лира» в МБДОУ «ЦРР№29»</w:t>
      </w:r>
    </w:p>
    <w:p w:rsidR="00794A63" w:rsidRDefault="00794A63" w:rsidP="00794A6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1061720</wp:posOffset>
            </wp:positionV>
            <wp:extent cx="5940425" cy="3600450"/>
            <wp:effectExtent l="19050" t="0" r="3175" b="0"/>
            <wp:wrapNone/>
            <wp:docPr id="1" name="Рисунок 1" descr="J:\DCIM\101PHOTO\SAM_3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1PHOTO\SAM_32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9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4A63">
        <w:rPr>
          <w:rFonts w:ascii="Times New Roman" w:hAnsi="Times New Roman" w:cs="Times New Roman"/>
          <w:sz w:val="24"/>
          <w:szCs w:val="24"/>
        </w:rPr>
        <w:t>Сегодня в нашем садике прошел День поэзии «Серебряная лира», посвященный 200-летию со дня рождения А.К. Толстого.</w:t>
      </w:r>
      <w:r>
        <w:rPr>
          <w:rFonts w:ascii="Times New Roman" w:hAnsi="Times New Roman" w:cs="Times New Roman"/>
          <w:sz w:val="24"/>
          <w:szCs w:val="24"/>
        </w:rPr>
        <w:t xml:space="preserve"> Дети читали стихи о природе и родном крае. Открыла праздник Муза с серебряной лирой. </w:t>
      </w:r>
      <w:r w:rsidRPr="00794A63">
        <w:rPr>
          <w:rFonts w:ascii="Times New Roman" w:eastAsia="Times New Roman" w:hAnsi="Times New Roman" w:cs="Times New Roman"/>
          <w:sz w:val="24"/>
          <w:szCs w:val="24"/>
        </w:rPr>
        <w:t>Творчество А. К. Толстого, проникнуто любовью к здоровой  жизни, русской природе и родине. Лирические стихотворения А. К. Толстого отличаются простотой и задушевностью.</w:t>
      </w:r>
    </w:p>
    <w:p w:rsidR="00794A63" w:rsidRPr="00794A63" w:rsidRDefault="00794A63" w:rsidP="00794A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3727450</wp:posOffset>
            </wp:positionV>
            <wp:extent cx="3257550" cy="3429000"/>
            <wp:effectExtent l="19050" t="0" r="0" b="0"/>
            <wp:wrapNone/>
            <wp:docPr id="3" name="Рисунок 3" descr="J:\DCIM\101PHOTO\SAM_3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1PHOTO\SAM_31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8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4146550</wp:posOffset>
            </wp:positionV>
            <wp:extent cx="3419475" cy="2562225"/>
            <wp:effectExtent l="0" t="438150" r="0" b="409575"/>
            <wp:wrapNone/>
            <wp:docPr id="2" name="Рисунок 2" descr="J:\DCIM\101PHOTO\SAM_3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1PHOTO\SAM_31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4A63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sectPr w:rsidR="00794A63" w:rsidRPr="00794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4A63"/>
    <w:rsid w:val="00434BBD"/>
    <w:rsid w:val="0079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A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2017-09-05T17:20:00Z</dcterms:created>
  <dcterms:modified xsi:type="dcterms:W3CDTF">2017-09-05T17:31:00Z</dcterms:modified>
</cp:coreProperties>
</file>