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00402" w:rsidRDefault="00500402">
      <w:pPr>
        <w:rPr>
          <w:rFonts w:ascii="Times New Roman" w:hAnsi="Times New Roman" w:cs="Times New Roman"/>
          <w:sz w:val="24"/>
          <w:szCs w:val="24"/>
        </w:rPr>
      </w:pPr>
      <w:r w:rsidRPr="00500402">
        <w:rPr>
          <w:rFonts w:ascii="Times New Roman" w:hAnsi="Times New Roman" w:cs="Times New Roman"/>
          <w:sz w:val="24"/>
          <w:szCs w:val="24"/>
        </w:rPr>
        <w:t>04.09 – 15.09.2017г.</w:t>
      </w:r>
    </w:p>
    <w:p w:rsidR="00500402" w:rsidRDefault="00500402">
      <w:pPr>
        <w:rPr>
          <w:rFonts w:ascii="Times New Roman" w:hAnsi="Times New Roman" w:cs="Times New Roman"/>
          <w:sz w:val="24"/>
          <w:szCs w:val="24"/>
        </w:rPr>
      </w:pPr>
      <w:r w:rsidRPr="00500402">
        <w:rPr>
          <w:rFonts w:ascii="Times New Roman" w:hAnsi="Times New Roman" w:cs="Times New Roman"/>
          <w:sz w:val="24"/>
          <w:szCs w:val="24"/>
        </w:rPr>
        <w:t>МБДОУ «ЦРР№29</w:t>
      </w:r>
    </w:p>
    <w:p w:rsidR="00500402" w:rsidRPr="00500402" w:rsidRDefault="00500402" w:rsidP="00500402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500402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Выставка творческих работ «Золотая черепаха»</w:t>
      </w:r>
    </w:p>
    <w:p w:rsidR="00500402" w:rsidRPr="00500402" w:rsidRDefault="00500402" w:rsidP="00500402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500402">
        <w:rPr>
          <w:rFonts w:ascii="Times New Roman" w:hAnsi="Times New Roman" w:cs="Times New Roman"/>
          <w:b/>
          <w:i/>
          <w:color w:val="FF0000"/>
          <w:sz w:val="28"/>
          <w:szCs w:val="28"/>
        </w:rPr>
        <w:t>/в рамках Года экологии</w:t>
      </w:r>
      <w:r w:rsidR="00D22A1D">
        <w:rPr>
          <w:rFonts w:ascii="Times New Roman" w:hAnsi="Times New Roman" w:cs="Times New Roman"/>
          <w:b/>
          <w:i/>
          <w:color w:val="FF0000"/>
          <w:sz w:val="28"/>
          <w:szCs w:val="28"/>
        </w:rPr>
        <w:t>/</w:t>
      </w:r>
    </w:p>
    <w:p w:rsidR="00500402" w:rsidRDefault="00500402" w:rsidP="005004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C4C">
        <w:rPr>
          <w:rFonts w:ascii="Times New Roman" w:hAnsi="Times New Roman" w:cs="Times New Roman"/>
          <w:sz w:val="24"/>
          <w:szCs w:val="24"/>
        </w:rPr>
        <w:t xml:space="preserve">В период с </w:t>
      </w:r>
      <w:proofErr w:type="spellStart"/>
      <w:proofErr w:type="gramStart"/>
      <w:r w:rsidRPr="00BB2C4C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BB2C4C">
        <w:rPr>
          <w:rFonts w:ascii="Times New Roman" w:hAnsi="Times New Roman" w:cs="Times New Roman"/>
          <w:sz w:val="24"/>
          <w:szCs w:val="24"/>
        </w:rPr>
        <w:t xml:space="preserve"> 04.09 по 15.09 в МБДОУ «ЦРР№29» прошла выставка творческих работ «Золотая черепаха» /в рамках Года экологии/. </w:t>
      </w:r>
      <w:r w:rsidRPr="00BB2C4C">
        <w:rPr>
          <w:rFonts w:ascii="Times New Roman" w:eastAsia="Times New Roman" w:hAnsi="Times New Roman" w:cs="Times New Roman"/>
          <w:sz w:val="24"/>
          <w:szCs w:val="24"/>
        </w:rPr>
        <w:t>Золотая Черепаха – это  выставка, дух и философия которой  направлены на сохранение природы через искусство. Творческие работы участников позволяют зрителям по-новому увидеть красоту природы и задуматься о ее сохранении.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2C4C">
        <w:rPr>
          <w:rFonts w:ascii="Times New Roman" w:eastAsia="Times New Roman" w:hAnsi="Times New Roman" w:cs="Times New Roman"/>
          <w:sz w:val="24"/>
          <w:szCs w:val="24"/>
        </w:rPr>
        <w:t>В разных мифологиях черепаха олицетворяет природу, начало творения, мудрость, долголетие. Золотая черепаха символизирует наше убеждение, что искусство поможет сохранить уникальную природу окружающего мира.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В выставке приняли участие все возрастные группы. 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00402">
        <w:rPr>
          <w:rFonts w:ascii="Times New Roman" w:eastAsia="Times New Roman" w:hAnsi="Times New Roman" w:cs="Times New Roman"/>
          <w:sz w:val="24"/>
          <w:szCs w:val="24"/>
          <w:u w:val="single"/>
        </w:rPr>
        <w:t>Итоги выставки: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>Гран-при – Тихонов Максим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1 место  - </w:t>
      </w:r>
      <w:proofErr w:type="spellStart"/>
      <w:r w:rsidRPr="00500402">
        <w:rPr>
          <w:rFonts w:ascii="Times New Roman" w:eastAsia="Times New Roman" w:hAnsi="Times New Roman" w:cs="Times New Roman"/>
          <w:sz w:val="24"/>
          <w:szCs w:val="24"/>
        </w:rPr>
        <w:t>Цапалина</w:t>
      </w:r>
      <w:proofErr w:type="spellEnd"/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Анастасия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              - </w:t>
      </w:r>
      <w:proofErr w:type="spellStart"/>
      <w:r w:rsidRPr="00500402">
        <w:rPr>
          <w:rFonts w:ascii="Times New Roman" w:eastAsia="Times New Roman" w:hAnsi="Times New Roman" w:cs="Times New Roman"/>
          <w:sz w:val="24"/>
          <w:szCs w:val="24"/>
        </w:rPr>
        <w:t>Томилко</w:t>
      </w:r>
      <w:proofErr w:type="spellEnd"/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Роман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>2 место – Попков Андрей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             - </w:t>
      </w:r>
      <w:proofErr w:type="spellStart"/>
      <w:r w:rsidRPr="00500402">
        <w:rPr>
          <w:rFonts w:ascii="Times New Roman" w:eastAsia="Times New Roman" w:hAnsi="Times New Roman" w:cs="Times New Roman"/>
          <w:sz w:val="24"/>
          <w:szCs w:val="24"/>
        </w:rPr>
        <w:t>Филенко</w:t>
      </w:r>
      <w:proofErr w:type="spellEnd"/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Дмитрий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>3 место  - Уварова Полина /группа №5/</w:t>
      </w:r>
    </w:p>
    <w:p w:rsidR="00500402" w:rsidRPr="00500402" w:rsidRDefault="00500402" w:rsidP="005004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500402">
        <w:rPr>
          <w:rFonts w:ascii="Times New Roman" w:eastAsia="Times New Roman" w:hAnsi="Times New Roman" w:cs="Times New Roman"/>
          <w:sz w:val="24"/>
          <w:szCs w:val="24"/>
        </w:rPr>
        <w:t xml:space="preserve">               - Мельник Руслан /группа №5/</w:t>
      </w:r>
    </w:p>
    <w:p w:rsidR="00500402" w:rsidRDefault="00500402" w:rsidP="005004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2320290</wp:posOffset>
            </wp:positionH>
            <wp:positionV relativeFrom="paragraph">
              <wp:posOffset>391795</wp:posOffset>
            </wp:positionV>
            <wp:extent cx="3400425" cy="2552700"/>
            <wp:effectExtent l="19050" t="0" r="9525" b="0"/>
            <wp:wrapNone/>
            <wp:docPr id="2" name="Рисунок 2" descr="G:\DCIM\101PHOTO\SAM_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33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353695</wp:posOffset>
            </wp:positionV>
            <wp:extent cx="2343150" cy="2590800"/>
            <wp:effectExtent l="19050" t="0" r="0" b="0"/>
            <wp:wrapNone/>
            <wp:docPr id="1" name="Рисунок 1" descr="G:\DCIM\101PHOTO\SAM_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33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0402"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 ДЕРЖАТЬ!</w:t>
      </w: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3625215</wp:posOffset>
            </wp:positionH>
            <wp:positionV relativeFrom="paragraph">
              <wp:posOffset>2777490</wp:posOffset>
            </wp:positionV>
            <wp:extent cx="2667000" cy="2560081"/>
            <wp:effectExtent l="19050" t="0" r="0" b="0"/>
            <wp:wrapNone/>
            <wp:docPr id="5" name="Рисунок 5" descr="G:\DCIM\101PHOTO\SAM_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33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716" r="24633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56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3054350</wp:posOffset>
            </wp:positionV>
            <wp:extent cx="2657475" cy="1991360"/>
            <wp:effectExtent l="0" t="323850" r="0" b="313690"/>
            <wp:wrapNone/>
            <wp:docPr id="4" name="Рисунок 4" descr="G:\DCIM\101PHOTO\SAM_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3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57475" cy="199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3054985</wp:posOffset>
            </wp:positionV>
            <wp:extent cx="2695575" cy="2026285"/>
            <wp:effectExtent l="0" t="342900" r="0" b="316865"/>
            <wp:wrapNone/>
            <wp:docPr id="3" name="Рисунок 3" descr="G:\DCIM\101PHOTO\SAM_3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33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95575" cy="202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t xml:space="preserve">                   </w:t>
      </w: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-596266</wp:posOffset>
            </wp:positionV>
            <wp:extent cx="3892178" cy="2924175"/>
            <wp:effectExtent l="19050" t="0" r="0" b="0"/>
            <wp:wrapNone/>
            <wp:docPr id="7" name="Рисунок 7" descr="G:\DCIM\101PHOTO\SAM_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PHOTO\SAM_33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178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-596265</wp:posOffset>
            </wp:positionV>
            <wp:extent cx="3028950" cy="2924175"/>
            <wp:effectExtent l="19050" t="0" r="0" b="0"/>
            <wp:wrapNone/>
            <wp:docPr id="6" name="Рисунок 6" descr="G:\DCIM\101PHOTO\SAM_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3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102" r="12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Default="00500402" w:rsidP="00500402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500402" w:rsidRPr="00500402" w:rsidRDefault="00500402" w:rsidP="0050040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951865</wp:posOffset>
            </wp:positionV>
            <wp:extent cx="3143250" cy="2362200"/>
            <wp:effectExtent l="19050" t="0" r="0" b="0"/>
            <wp:wrapNone/>
            <wp:docPr id="8" name="Рисунок 8" descr="G:\DCIM\101PHOTO\SAM_3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PHOTO\SAM_33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894715</wp:posOffset>
            </wp:positionV>
            <wp:extent cx="3143250" cy="2362200"/>
            <wp:effectExtent l="19050" t="0" r="0" b="0"/>
            <wp:wrapNone/>
            <wp:docPr id="9" name="Рисунок 9" descr="G:\DCIM\101PHOTO\SAM_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PHOTO\SAM_33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00402" w:rsidRPr="00500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0402"/>
    <w:rsid w:val="00500402"/>
    <w:rsid w:val="00D22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4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2017-09-18T13:34:00Z</dcterms:created>
  <dcterms:modified xsi:type="dcterms:W3CDTF">2017-09-18T13:48:00Z</dcterms:modified>
</cp:coreProperties>
</file>