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603" w:rsidRDefault="002B1515" w:rsidP="002B1515">
      <w:pPr>
        <w:ind w:hanging="180"/>
        <w:jc w:val="center"/>
        <w:rPr>
          <w:b/>
          <w:sz w:val="28"/>
          <w:szCs w:val="28"/>
        </w:rPr>
      </w:pPr>
      <w:r w:rsidRPr="004F2A58">
        <w:rPr>
          <w:b/>
          <w:sz w:val="28"/>
          <w:szCs w:val="28"/>
        </w:rPr>
        <w:t>«Музыкально-двигательная терапия как средство</w:t>
      </w:r>
    </w:p>
    <w:p w:rsidR="00EC58DC" w:rsidRDefault="00EC58DC" w:rsidP="002B1515">
      <w:pPr>
        <w:ind w:hanging="180"/>
        <w:jc w:val="center"/>
        <w:rPr>
          <w:b/>
          <w:sz w:val="28"/>
          <w:szCs w:val="28"/>
        </w:rPr>
      </w:pPr>
    </w:p>
    <w:p w:rsidR="002B1515" w:rsidRDefault="002B1515" w:rsidP="000142AB">
      <w:pPr>
        <w:jc w:val="center"/>
        <w:rPr>
          <w:b/>
          <w:sz w:val="28"/>
          <w:szCs w:val="28"/>
        </w:rPr>
      </w:pPr>
      <w:r w:rsidRPr="004F2A58">
        <w:rPr>
          <w:b/>
          <w:sz w:val="28"/>
          <w:szCs w:val="28"/>
        </w:rPr>
        <w:t>коррекционной работы с детьми с проблемами в развитии»</w:t>
      </w:r>
    </w:p>
    <w:p w:rsidR="00EC58DC" w:rsidRDefault="00EC58DC" w:rsidP="000142AB">
      <w:pPr>
        <w:jc w:val="center"/>
        <w:rPr>
          <w:b/>
          <w:sz w:val="28"/>
          <w:szCs w:val="28"/>
        </w:rPr>
      </w:pPr>
    </w:p>
    <w:p w:rsidR="002B1515" w:rsidRPr="000142AB" w:rsidRDefault="002B1515" w:rsidP="000142AB">
      <w:pPr>
        <w:jc w:val="center"/>
        <w:rPr>
          <w:i/>
          <w:sz w:val="28"/>
          <w:szCs w:val="28"/>
        </w:rPr>
      </w:pPr>
      <w:r w:rsidRPr="000142AB">
        <w:rPr>
          <w:i/>
          <w:sz w:val="28"/>
          <w:szCs w:val="28"/>
        </w:rPr>
        <w:t>(Из опыта работы)</w:t>
      </w:r>
    </w:p>
    <w:p w:rsidR="002B1515" w:rsidRPr="004F2A58" w:rsidRDefault="002B1515" w:rsidP="002B1515">
      <w:pPr>
        <w:jc w:val="center"/>
        <w:rPr>
          <w:sz w:val="28"/>
          <w:szCs w:val="28"/>
        </w:rPr>
      </w:pPr>
    </w:p>
    <w:p w:rsidR="002B1515" w:rsidRPr="004F2A58" w:rsidRDefault="002B1515" w:rsidP="002B1515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Детей с нарушениями развития становится все больше. Этому можно назвать много причин: от неблагоприятных экологических условий, напряженного ритма жизни до развития современной медицины, позволяющего выхаживать недоношенных младенцев и детей с грубыми поражениями нервной системы.</w:t>
      </w:r>
    </w:p>
    <w:p w:rsidR="002B1515" w:rsidRPr="004F2A58" w:rsidRDefault="002B1515" w:rsidP="002B1515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 xml:space="preserve">В </w:t>
      </w:r>
      <w:proofErr w:type="gramStart"/>
      <w:r w:rsidRPr="004F2A58">
        <w:rPr>
          <w:sz w:val="28"/>
          <w:szCs w:val="28"/>
        </w:rPr>
        <w:t>нашем</w:t>
      </w:r>
      <w:proofErr w:type="gramEnd"/>
      <w:r w:rsidRPr="004F2A58">
        <w:rPr>
          <w:sz w:val="28"/>
          <w:szCs w:val="28"/>
        </w:rPr>
        <w:t xml:space="preserve"> ДОУ – 3 специализированные группы детей с ОВЗ. С такими детьми я стала работать недавно и сразу столкнулась с тем, что не могла решить всех образовательных задач, которые ставила перед собой. </w:t>
      </w:r>
    </w:p>
    <w:p w:rsidR="002B1515" w:rsidRDefault="002B1515" w:rsidP="002B1515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Среди проблем можно назвать: непроизвольность движений (ребенок делает то, что хочет); боязнь нового места, общения с незнакомыми людьми; речевые нарушения и отсутствие речи; замкнутость, неактивность у аутичных детей (не смотрит в глаза взрослого и не интересуется игрушками), снижение внимания и памяти у дошкольников с задержкой психического развития. Даже программа младшей группы д/</w:t>
      </w:r>
      <w:proofErr w:type="gramStart"/>
      <w:r w:rsidRPr="004F2A58">
        <w:rPr>
          <w:sz w:val="28"/>
          <w:szCs w:val="28"/>
        </w:rPr>
        <w:t>с</w:t>
      </w:r>
      <w:proofErr w:type="gramEnd"/>
      <w:r w:rsidRPr="004F2A58">
        <w:rPr>
          <w:sz w:val="28"/>
          <w:szCs w:val="28"/>
        </w:rPr>
        <w:t xml:space="preserve"> оказалась для них неприемлемой.</w:t>
      </w:r>
    </w:p>
    <w:p w:rsidR="002B1515" w:rsidRPr="004F2A58" w:rsidRDefault="004F2A58" w:rsidP="004F2A5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B1515" w:rsidRPr="004F2A58">
        <w:rPr>
          <w:sz w:val="28"/>
          <w:szCs w:val="28"/>
        </w:rPr>
        <w:t>Переосмысливая свой опыт, я пришла к выводу, что особенность работы с такими детьми состоит:</w:t>
      </w:r>
    </w:p>
    <w:p w:rsidR="002B1515" w:rsidRPr="004F2A58" w:rsidRDefault="002B1515" w:rsidP="002B1515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а) не в поиске способов освоения разных танцевальных движений, а в стимуляции элементарной активности у ребенка;</w:t>
      </w:r>
    </w:p>
    <w:p w:rsidR="002B1515" w:rsidRPr="004F2A58" w:rsidRDefault="002B1515" w:rsidP="002B1515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б) не в совершенствовании произношения, а в стимуляции элементарных вокализаций, простейших звукоподражаний;</w:t>
      </w:r>
    </w:p>
    <w:p w:rsidR="002B1515" w:rsidRPr="004F2A58" w:rsidRDefault="002B1515" w:rsidP="002B1515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в) не в разучивании танцев, а в поиске способов побудить ребенка протянуть руку за игрушкой или научиться стучать палочкой по деревянной коробочке.</w:t>
      </w:r>
    </w:p>
    <w:p w:rsidR="000142AB" w:rsidRDefault="002B1515" w:rsidP="000142AB">
      <w:pPr>
        <w:tabs>
          <w:tab w:val="left" w:pos="8543"/>
        </w:tabs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К сожалению, методических пособий, посвященных работе с детьми, имеющими тяжелые и множественные нарушения развития, пока немного.</w:t>
      </w:r>
    </w:p>
    <w:p w:rsidR="002B1515" w:rsidRPr="004F2A58" w:rsidRDefault="002B1515" w:rsidP="000142AB">
      <w:pPr>
        <w:tabs>
          <w:tab w:val="left" w:pos="8543"/>
        </w:tabs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lastRenderedPageBreak/>
        <w:t>К тому же, практика коррекционной работы с детьми с проблемами в развитии показывает, что в ее фронтальных  и индивидуальных формах (музыкальные занятия, праздники, развлечения и др.) даже при дифференцированном подходе музыкальный руководитель не может осуществить коррекцию нарушений в личностном развитии каждого ребенка.</w:t>
      </w:r>
    </w:p>
    <w:p w:rsidR="002B1515" w:rsidRPr="004F2A58" w:rsidRDefault="002B1515" w:rsidP="002B1515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Чтобы успешнее решать задачу развития базовых психических функций, необходимых для общего развития и адаптации проблемных детей, решила использовать в своей работе следующие виды музыкально – двигательной терапии:</w:t>
      </w:r>
    </w:p>
    <w:p w:rsidR="002B1515" w:rsidRPr="004F2A58" w:rsidRDefault="002B1515" w:rsidP="002B1515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 xml:space="preserve">а) </w:t>
      </w:r>
      <w:proofErr w:type="spellStart"/>
      <w:r w:rsidRPr="004F2A58">
        <w:rPr>
          <w:sz w:val="28"/>
          <w:szCs w:val="28"/>
        </w:rPr>
        <w:t>психогимнастику</w:t>
      </w:r>
      <w:proofErr w:type="spellEnd"/>
      <w:r w:rsidRPr="004F2A58">
        <w:rPr>
          <w:sz w:val="28"/>
          <w:szCs w:val="28"/>
        </w:rPr>
        <w:t xml:space="preserve"> – игровые варианты психотерапии, тренировочные, активизирующие психомоторику этюды, упражнения, игры, направленные на развитие и коррекцию различных отклонений в психических процессах;</w:t>
      </w:r>
    </w:p>
    <w:p w:rsidR="002B1515" w:rsidRPr="004F2A58" w:rsidRDefault="002B1515" w:rsidP="002B1515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 xml:space="preserve">б) </w:t>
      </w:r>
      <w:proofErr w:type="spellStart"/>
      <w:r w:rsidRPr="004F2A58">
        <w:rPr>
          <w:sz w:val="28"/>
          <w:szCs w:val="28"/>
        </w:rPr>
        <w:t>логоритмические</w:t>
      </w:r>
      <w:proofErr w:type="spellEnd"/>
      <w:r w:rsidRPr="004F2A58">
        <w:rPr>
          <w:sz w:val="28"/>
          <w:szCs w:val="28"/>
        </w:rPr>
        <w:t xml:space="preserve"> занятия – вариант двигательной терапии, используемой в работе с дошкольниками, систему музыкально-двигательных, </w:t>
      </w:r>
      <w:proofErr w:type="spellStart"/>
      <w:r w:rsidRPr="004F2A58">
        <w:rPr>
          <w:sz w:val="28"/>
          <w:szCs w:val="28"/>
        </w:rPr>
        <w:t>рече</w:t>
      </w:r>
      <w:proofErr w:type="spellEnd"/>
      <w:r w:rsidRPr="004F2A58">
        <w:rPr>
          <w:sz w:val="28"/>
          <w:szCs w:val="28"/>
        </w:rPr>
        <w:t>-двигательных и музыкально-речевых игр, где все коррекционные упражнения объединены одним общим сюжетом и проводятся в игровой форме с подгруппой или группой детей;</w:t>
      </w:r>
    </w:p>
    <w:p w:rsidR="002B1515" w:rsidRPr="004F2A58" w:rsidRDefault="002B1515" w:rsidP="002B1515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в) систему музыкально-дидактических игр, эффективных в работе с проблемами данных детей.</w:t>
      </w:r>
    </w:p>
    <w:p w:rsidR="002B1515" w:rsidRPr="004F2A58" w:rsidRDefault="000142AB" w:rsidP="000142A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B1515" w:rsidRPr="004F2A58">
        <w:rPr>
          <w:sz w:val="28"/>
          <w:szCs w:val="28"/>
        </w:rPr>
        <w:t xml:space="preserve">Как видно, все эти направления работы основываются на наиболее доступном для детей виде деятельности – игре. Ведь решение коррекционных задач в игровой форме создает доброжелательную, эмоционально-насыщенную атмосферу совместного творчества детей и взрослых, побуждает каждого ребенка принять активное участие в учебном процессе, поддерживает познавательный интерес и внимание, развивает ребенка. </w:t>
      </w:r>
    </w:p>
    <w:p w:rsidR="002B1515" w:rsidRDefault="002B1515" w:rsidP="002B1515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Кроме того, отдается предпочтение активным формам работы. Рассмотрим их подробнее.</w:t>
      </w:r>
    </w:p>
    <w:p w:rsidR="00EC58DC" w:rsidRDefault="00EC58DC" w:rsidP="00AE4D53">
      <w:pPr>
        <w:spacing w:line="360" w:lineRule="auto"/>
        <w:rPr>
          <w:b/>
          <w:sz w:val="28"/>
          <w:szCs w:val="28"/>
        </w:rPr>
      </w:pPr>
    </w:p>
    <w:p w:rsidR="004F2A58" w:rsidRDefault="002B1515" w:rsidP="004F2A58">
      <w:pPr>
        <w:spacing w:line="360" w:lineRule="auto"/>
        <w:jc w:val="center"/>
        <w:rPr>
          <w:b/>
          <w:sz w:val="28"/>
          <w:szCs w:val="28"/>
        </w:rPr>
      </w:pPr>
      <w:proofErr w:type="spellStart"/>
      <w:r w:rsidRPr="004F2A58">
        <w:rPr>
          <w:b/>
          <w:sz w:val="28"/>
          <w:szCs w:val="28"/>
        </w:rPr>
        <w:t>Психогимнастика</w:t>
      </w:r>
      <w:proofErr w:type="spellEnd"/>
    </w:p>
    <w:p w:rsidR="002B1515" w:rsidRPr="00AE4D53" w:rsidRDefault="004F2A58" w:rsidP="004F2A5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</w:t>
      </w:r>
      <w:r w:rsidR="002B1515" w:rsidRPr="004F2A58">
        <w:rPr>
          <w:sz w:val="28"/>
          <w:szCs w:val="28"/>
        </w:rPr>
        <w:t xml:space="preserve">Включая </w:t>
      </w:r>
      <w:proofErr w:type="spellStart"/>
      <w:r w:rsidR="002B1515" w:rsidRPr="004F2A58">
        <w:rPr>
          <w:sz w:val="28"/>
          <w:szCs w:val="28"/>
        </w:rPr>
        <w:t>психогимнастику</w:t>
      </w:r>
      <w:proofErr w:type="spellEnd"/>
      <w:r w:rsidR="002B1515" w:rsidRPr="004F2A58">
        <w:rPr>
          <w:sz w:val="28"/>
          <w:szCs w:val="28"/>
        </w:rPr>
        <w:t xml:space="preserve"> в работу с детьми с пониженным интеллектом, опиралась на книгу </w:t>
      </w:r>
      <w:proofErr w:type="spellStart"/>
      <w:r w:rsidR="002B1515" w:rsidRPr="004F2A58">
        <w:rPr>
          <w:sz w:val="28"/>
          <w:szCs w:val="28"/>
        </w:rPr>
        <w:t>М.И.Чистяковой</w:t>
      </w:r>
      <w:proofErr w:type="spellEnd"/>
      <w:r w:rsidR="002B1515" w:rsidRPr="004F2A58">
        <w:rPr>
          <w:sz w:val="28"/>
          <w:szCs w:val="28"/>
        </w:rPr>
        <w:t xml:space="preserve"> «</w:t>
      </w:r>
      <w:proofErr w:type="spellStart"/>
      <w:r w:rsidR="002B1515" w:rsidRPr="004F2A58">
        <w:rPr>
          <w:sz w:val="28"/>
          <w:szCs w:val="28"/>
        </w:rPr>
        <w:t>Псих</w:t>
      </w:r>
      <w:r>
        <w:rPr>
          <w:sz w:val="28"/>
          <w:szCs w:val="28"/>
        </w:rPr>
        <w:t>огимнастика</w:t>
      </w:r>
      <w:proofErr w:type="spellEnd"/>
      <w:r>
        <w:rPr>
          <w:sz w:val="28"/>
          <w:szCs w:val="28"/>
        </w:rPr>
        <w:t xml:space="preserve">», которая учит, как </w:t>
      </w:r>
      <w:r w:rsidR="002B1515" w:rsidRPr="004F2A58">
        <w:rPr>
          <w:sz w:val="28"/>
          <w:szCs w:val="28"/>
        </w:rPr>
        <w:t>помочь детям, имеющим психические отклонения. Я отобрала материал, предназначенный для дошкольников, и включаю его в перспективный план в соответствии с программными задачами на каждый месяц.</w:t>
      </w:r>
    </w:p>
    <w:p w:rsidR="00EC58DC" w:rsidRPr="004F2A58" w:rsidRDefault="00EC58DC" w:rsidP="004F2A58">
      <w:pPr>
        <w:spacing w:line="360" w:lineRule="auto"/>
        <w:rPr>
          <w:b/>
          <w:sz w:val="28"/>
          <w:szCs w:val="28"/>
        </w:rPr>
      </w:pPr>
    </w:p>
    <w:p w:rsidR="00335D2D" w:rsidRPr="004F2A58" w:rsidRDefault="00335D2D" w:rsidP="00335D2D">
      <w:pPr>
        <w:spacing w:line="360" w:lineRule="auto"/>
        <w:jc w:val="center"/>
        <w:rPr>
          <w:b/>
          <w:sz w:val="28"/>
          <w:szCs w:val="28"/>
        </w:rPr>
      </w:pPr>
      <w:r w:rsidRPr="004F2A58">
        <w:rPr>
          <w:b/>
          <w:sz w:val="28"/>
          <w:szCs w:val="28"/>
        </w:rPr>
        <w:t>Примерный перечень игр, направленных на развитие и коррекцию различных сторон психики</w:t>
      </w:r>
    </w:p>
    <w:p w:rsidR="00335D2D" w:rsidRPr="004F2A58" w:rsidRDefault="00335D2D" w:rsidP="00335D2D">
      <w:pPr>
        <w:spacing w:line="360" w:lineRule="auto"/>
        <w:rPr>
          <w:b/>
          <w:sz w:val="28"/>
          <w:szCs w:val="28"/>
        </w:rPr>
      </w:pPr>
    </w:p>
    <w:p w:rsidR="00335D2D" w:rsidRPr="004F2A58" w:rsidRDefault="00335D2D" w:rsidP="00335D2D">
      <w:pPr>
        <w:spacing w:line="276" w:lineRule="auto"/>
        <w:ind w:hanging="540"/>
        <w:rPr>
          <w:sz w:val="28"/>
          <w:szCs w:val="28"/>
        </w:rPr>
      </w:pPr>
      <w:r w:rsidRPr="004F2A58">
        <w:rPr>
          <w:b/>
          <w:i/>
          <w:sz w:val="28"/>
          <w:szCs w:val="28"/>
        </w:rPr>
        <w:t>Игры на развитие внимания:</w:t>
      </w:r>
      <w:r w:rsidR="000142AB">
        <w:rPr>
          <w:i/>
          <w:sz w:val="28"/>
          <w:szCs w:val="28"/>
        </w:rPr>
        <w:tab/>
      </w:r>
      <w:r w:rsidR="000142AB">
        <w:rPr>
          <w:i/>
          <w:sz w:val="28"/>
          <w:szCs w:val="28"/>
        </w:rPr>
        <w:tab/>
      </w:r>
      <w:r w:rsidR="000142AB">
        <w:rPr>
          <w:i/>
          <w:sz w:val="28"/>
          <w:szCs w:val="28"/>
        </w:rPr>
        <w:tab/>
      </w:r>
      <w:r w:rsidR="000142AB">
        <w:rPr>
          <w:i/>
          <w:sz w:val="28"/>
          <w:szCs w:val="28"/>
        </w:rPr>
        <w:tab/>
        <w:t xml:space="preserve">          </w:t>
      </w:r>
      <w:r w:rsidR="004A3603" w:rsidRPr="004F2A58">
        <w:rPr>
          <w:i/>
          <w:sz w:val="28"/>
          <w:szCs w:val="28"/>
        </w:rPr>
        <w:t xml:space="preserve"> </w:t>
      </w:r>
      <w:r w:rsidRPr="004F2A58">
        <w:rPr>
          <w:sz w:val="28"/>
          <w:szCs w:val="28"/>
        </w:rPr>
        <w:t>«Что слышно?»</w:t>
      </w:r>
    </w:p>
    <w:p w:rsidR="00335D2D" w:rsidRPr="004F2A58" w:rsidRDefault="00335D2D" w:rsidP="00335D2D">
      <w:pPr>
        <w:tabs>
          <w:tab w:val="left" w:pos="6411"/>
        </w:tabs>
        <w:spacing w:line="276" w:lineRule="auto"/>
        <w:ind w:left="6300" w:firstLine="97"/>
        <w:rPr>
          <w:sz w:val="28"/>
          <w:szCs w:val="28"/>
        </w:rPr>
      </w:pPr>
      <w:r w:rsidRPr="004F2A58">
        <w:rPr>
          <w:sz w:val="28"/>
          <w:szCs w:val="28"/>
        </w:rPr>
        <w:t>«Будь внимателен!»</w:t>
      </w:r>
    </w:p>
    <w:p w:rsidR="00335D2D" w:rsidRPr="004F2A58" w:rsidRDefault="00335D2D" w:rsidP="00335D2D">
      <w:pPr>
        <w:tabs>
          <w:tab w:val="left" w:pos="6411"/>
        </w:tabs>
        <w:spacing w:line="276" w:lineRule="auto"/>
        <w:ind w:left="6300" w:firstLine="97"/>
        <w:rPr>
          <w:sz w:val="28"/>
          <w:szCs w:val="28"/>
        </w:rPr>
      </w:pPr>
      <w:r w:rsidRPr="004F2A58">
        <w:rPr>
          <w:sz w:val="28"/>
          <w:szCs w:val="28"/>
        </w:rPr>
        <w:t>«Слушай музыку!»</w:t>
      </w:r>
    </w:p>
    <w:p w:rsidR="00335D2D" w:rsidRPr="004F2A58" w:rsidRDefault="00335D2D" w:rsidP="00335D2D">
      <w:pPr>
        <w:spacing w:line="276" w:lineRule="auto"/>
        <w:ind w:hanging="540"/>
        <w:rPr>
          <w:sz w:val="28"/>
          <w:szCs w:val="28"/>
        </w:rPr>
      </w:pPr>
      <w:r w:rsidRPr="004F2A58">
        <w:rPr>
          <w:b/>
          <w:i/>
          <w:sz w:val="28"/>
          <w:szCs w:val="28"/>
        </w:rPr>
        <w:t>Игры на развитие памяти:</w:t>
      </w:r>
      <w:r w:rsidR="000142AB">
        <w:rPr>
          <w:i/>
          <w:sz w:val="28"/>
          <w:szCs w:val="28"/>
        </w:rPr>
        <w:tab/>
      </w:r>
      <w:r w:rsidR="000142AB">
        <w:rPr>
          <w:i/>
          <w:sz w:val="28"/>
          <w:szCs w:val="28"/>
        </w:rPr>
        <w:tab/>
      </w:r>
      <w:r w:rsidR="000142AB">
        <w:rPr>
          <w:i/>
          <w:sz w:val="28"/>
          <w:szCs w:val="28"/>
        </w:rPr>
        <w:tab/>
      </w:r>
      <w:r w:rsidR="000142AB">
        <w:rPr>
          <w:i/>
          <w:sz w:val="28"/>
          <w:szCs w:val="28"/>
        </w:rPr>
        <w:tab/>
        <w:t xml:space="preserve">        </w:t>
      </w:r>
      <w:r w:rsidR="004A3603" w:rsidRPr="004F2A58">
        <w:rPr>
          <w:i/>
          <w:sz w:val="28"/>
          <w:szCs w:val="28"/>
        </w:rPr>
        <w:t xml:space="preserve">  </w:t>
      </w:r>
      <w:r w:rsidRPr="004F2A58">
        <w:rPr>
          <w:sz w:val="28"/>
          <w:szCs w:val="28"/>
        </w:rPr>
        <w:t>«Запомни свое место»</w:t>
      </w:r>
    </w:p>
    <w:p w:rsidR="00335D2D" w:rsidRPr="004F2A58" w:rsidRDefault="000142AB" w:rsidP="000142A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 w:rsidR="004A3603" w:rsidRPr="004F2A58">
        <w:rPr>
          <w:sz w:val="28"/>
          <w:szCs w:val="28"/>
        </w:rPr>
        <w:t xml:space="preserve"> </w:t>
      </w:r>
      <w:r w:rsidR="00335D2D" w:rsidRPr="004F2A58">
        <w:rPr>
          <w:sz w:val="28"/>
          <w:szCs w:val="28"/>
        </w:rPr>
        <w:t>«Тень»</w:t>
      </w:r>
    </w:p>
    <w:p w:rsidR="00335D2D" w:rsidRPr="004F2A58" w:rsidRDefault="00335D2D" w:rsidP="00335D2D">
      <w:pPr>
        <w:spacing w:line="276" w:lineRule="auto"/>
        <w:ind w:firstLine="6369"/>
        <w:rPr>
          <w:sz w:val="28"/>
          <w:szCs w:val="28"/>
        </w:rPr>
      </w:pPr>
      <w:r w:rsidRPr="004F2A58">
        <w:rPr>
          <w:sz w:val="28"/>
          <w:szCs w:val="28"/>
        </w:rPr>
        <w:t>«В магазине зеркал»</w:t>
      </w:r>
    </w:p>
    <w:p w:rsidR="00335D2D" w:rsidRPr="004F2A58" w:rsidRDefault="00335D2D" w:rsidP="00335D2D">
      <w:pPr>
        <w:spacing w:line="276" w:lineRule="auto"/>
        <w:ind w:hanging="540"/>
        <w:rPr>
          <w:sz w:val="28"/>
          <w:szCs w:val="28"/>
        </w:rPr>
      </w:pPr>
      <w:r w:rsidRPr="004F2A58">
        <w:rPr>
          <w:b/>
          <w:i/>
          <w:sz w:val="28"/>
          <w:szCs w:val="28"/>
        </w:rPr>
        <w:t xml:space="preserve">Игры на преодоление двигательного автоматизма: </w:t>
      </w:r>
      <w:r w:rsidR="000142AB">
        <w:rPr>
          <w:i/>
          <w:sz w:val="28"/>
          <w:szCs w:val="28"/>
        </w:rPr>
        <w:t xml:space="preserve">     </w:t>
      </w:r>
      <w:r w:rsidR="004A3603" w:rsidRPr="004F2A58">
        <w:rPr>
          <w:i/>
          <w:sz w:val="28"/>
          <w:szCs w:val="28"/>
        </w:rPr>
        <w:t xml:space="preserve"> </w:t>
      </w:r>
      <w:r w:rsidRPr="004F2A58">
        <w:rPr>
          <w:sz w:val="28"/>
          <w:szCs w:val="28"/>
        </w:rPr>
        <w:t>«Флажок»</w:t>
      </w:r>
    </w:p>
    <w:p w:rsidR="00335D2D" w:rsidRPr="004F2A58" w:rsidRDefault="00335D2D" w:rsidP="00335D2D">
      <w:pPr>
        <w:spacing w:line="276" w:lineRule="auto"/>
        <w:ind w:firstLine="6383"/>
        <w:rPr>
          <w:sz w:val="28"/>
          <w:szCs w:val="28"/>
        </w:rPr>
      </w:pPr>
      <w:r w:rsidRPr="004F2A58">
        <w:rPr>
          <w:sz w:val="28"/>
          <w:szCs w:val="28"/>
        </w:rPr>
        <w:t>«Стоп!»</w:t>
      </w:r>
    </w:p>
    <w:p w:rsidR="00335D2D" w:rsidRPr="004F2A58" w:rsidRDefault="00335D2D" w:rsidP="00335D2D">
      <w:pPr>
        <w:spacing w:line="276" w:lineRule="auto"/>
        <w:ind w:firstLine="6383"/>
        <w:rPr>
          <w:sz w:val="28"/>
          <w:szCs w:val="28"/>
        </w:rPr>
      </w:pPr>
      <w:r w:rsidRPr="004F2A58">
        <w:rPr>
          <w:sz w:val="28"/>
          <w:szCs w:val="28"/>
        </w:rPr>
        <w:t>«Замри!»</w:t>
      </w:r>
    </w:p>
    <w:p w:rsidR="00335D2D" w:rsidRPr="00AE4D53" w:rsidRDefault="00335D2D" w:rsidP="00335D2D">
      <w:pPr>
        <w:spacing w:line="276" w:lineRule="auto"/>
        <w:ind w:hanging="540"/>
        <w:rPr>
          <w:sz w:val="28"/>
          <w:szCs w:val="28"/>
        </w:rPr>
      </w:pPr>
      <w:r w:rsidRPr="004F2A58">
        <w:rPr>
          <w:b/>
          <w:i/>
          <w:sz w:val="28"/>
          <w:szCs w:val="28"/>
        </w:rPr>
        <w:t>Подвижные игры:</w:t>
      </w:r>
      <w:r w:rsidRPr="004F2A58">
        <w:rPr>
          <w:i/>
          <w:sz w:val="28"/>
          <w:szCs w:val="28"/>
        </w:rPr>
        <w:tab/>
      </w:r>
      <w:r w:rsidRPr="004F2A58">
        <w:rPr>
          <w:i/>
          <w:sz w:val="28"/>
          <w:szCs w:val="28"/>
        </w:rPr>
        <w:tab/>
      </w:r>
      <w:r w:rsidRPr="004F2A58">
        <w:rPr>
          <w:i/>
          <w:sz w:val="28"/>
          <w:szCs w:val="28"/>
        </w:rPr>
        <w:tab/>
      </w:r>
      <w:r w:rsidRPr="004F2A58">
        <w:rPr>
          <w:i/>
          <w:sz w:val="28"/>
          <w:szCs w:val="28"/>
        </w:rPr>
        <w:tab/>
      </w:r>
      <w:r w:rsidRPr="004F2A58">
        <w:rPr>
          <w:i/>
          <w:sz w:val="28"/>
          <w:szCs w:val="28"/>
        </w:rPr>
        <w:tab/>
      </w:r>
      <w:r w:rsidRPr="004F2A58">
        <w:rPr>
          <w:i/>
          <w:sz w:val="28"/>
          <w:szCs w:val="28"/>
        </w:rPr>
        <w:tab/>
      </w:r>
      <w:r w:rsidRPr="004F2A58">
        <w:rPr>
          <w:i/>
          <w:sz w:val="28"/>
          <w:szCs w:val="28"/>
        </w:rPr>
        <w:tab/>
      </w:r>
      <w:r w:rsidR="004A3603" w:rsidRPr="004F2A58">
        <w:rPr>
          <w:i/>
          <w:sz w:val="28"/>
          <w:szCs w:val="28"/>
        </w:rPr>
        <w:t xml:space="preserve"> </w:t>
      </w:r>
      <w:r w:rsidRPr="004F2A58">
        <w:rPr>
          <w:sz w:val="28"/>
          <w:szCs w:val="28"/>
        </w:rPr>
        <w:t>«Иголка и нитка»</w:t>
      </w:r>
    </w:p>
    <w:p w:rsidR="001A0DA2" w:rsidRPr="00AE4D53" w:rsidRDefault="001A0DA2" w:rsidP="00335D2D">
      <w:pPr>
        <w:spacing w:line="276" w:lineRule="auto"/>
        <w:ind w:hanging="540"/>
        <w:rPr>
          <w:sz w:val="28"/>
          <w:szCs w:val="28"/>
        </w:rPr>
      </w:pPr>
    </w:p>
    <w:p w:rsidR="001A0DA2" w:rsidRPr="001A0DA2" w:rsidRDefault="001A0DA2" w:rsidP="001A0DA2">
      <w:pPr>
        <w:spacing w:line="276" w:lineRule="auto"/>
        <w:ind w:hanging="540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3524250"/>
            <wp:effectExtent l="0" t="0" r="9525" b="0"/>
            <wp:docPr id="8" name="Рисунок 8" descr="IMG_0987_обрез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_0987_обреза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D2D" w:rsidRPr="004F2A58" w:rsidRDefault="00335D2D" w:rsidP="00335D2D">
      <w:pPr>
        <w:spacing w:line="276" w:lineRule="auto"/>
        <w:ind w:right="-545" w:firstLine="6369"/>
        <w:rPr>
          <w:sz w:val="28"/>
          <w:szCs w:val="28"/>
        </w:rPr>
      </w:pPr>
      <w:r w:rsidRPr="004F2A58">
        <w:rPr>
          <w:sz w:val="28"/>
          <w:szCs w:val="28"/>
        </w:rPr>
        <w:t>«Скучно, скучно так сидеть»</w:t>
      </w:r>
    </w:p>
    <w:p w:rsidR="00335D2D" w:rsidRPr="004F2A58" w:rsidRDefault="00335D2D" w:rsidP="00335D2D">
      <w:pPr>
        <w:spacing w:line="276" w:lineRule="auto"/>
        <w:ind w:right="-545" w:firstLine="6369"/>
        <w:rPr>
          <w:sz w:val="28"/>
          <w:szCs w:val="28"/>
        </w:rPr>
      </w:pPr>
      <w:r w:rsidRPr="004F2A58">
        <w:rPr>
          <w:sz w:val="28"/>
          <w:szCs w:val="28"/>
        </w:rPr>
        <w:lastRenderedPageBreak/>
        <w:t>«</w:t>
      </w:r>
      <w:proofErr w:type="spellStart"/>
      <w:r w:rsidRPr="004F2A58">
        <w:rPr>
          <w:sz w:val="28"/>
          <w:szCs w:val="28"/>
        </w:rPr>
        <w:t>Ловишки</w:t>
      </w:r>
      <w:proofErr w:type="spellEnd"/>
      <w:r w:rsidRPr="004F2A58">
        <w:rPr>
          <w:sz w:val="28"/>
          <w:szCs w:val="28"/>
        </w:rPr>
        <w:t>»</w:t>
      </w:r>
    </w:p>
    <w:p w:rsidR="00335D2D" w:rsidRPr="004F2A58" w:rsidRDefault="00335D2D" w:rsidP="00335D2D">
      <w:pPr>
        <w:spacing w:line="276" w:lineRule="auto"/>
        <w:ind w:right="-545" w:firstLine="6369"/>
        <w:rPr>
          <w:sz w:val="28"/>
          <w:szCs w:val="28"/>
        </w:rPr>
      </w:pPr>
      <w:r w:rsidRPr="004F2A58">
        <w:rPr>
          <w:sz w:val="28"/>
          <w:szCs w:val="28"/>
        </w:rPr>
        <w:t>«Сова»</w:t>
      </w:r>
    </w:p>
    <w:p w:rsidR="00335D2D" w:rsidRPr="004F2A58" w:rsidRDefault="00335D2D" w:rsidP="00335D2D">
      <w:pPr>
        <w:spacing w:line="276" w:lineRule="auto"/>
        <w:ind w:right="-545" w:firstLine="6369"/>
        <w:rPr>
          <w:sz w:val="28"/>
          <w:szCs w:val="28"/>
        </w:rPr>
      </w:pPr>
      <w:r w:rsidRPr="004F2A58">
        <w:rPr>
          <w:sz w:val="28"/>
          <w:szCs w:val="28"/>
        </w:rPr>
        <w:t>«Самый ловкий наездник»</w:t>
      </w:r>
    </w:p>
    <w:p w:rsidR="00335D2D" w:rsidRPr="004F2A58" w:rsidRDefault="00335D2D" w:rsidP="00335D2D">
      <w:pPr>
        <w:spacing w:line="276" w:lineRule="auto"/>
        <w:ind w:hanging="540"/>
        <w:rPr>
          <w:sz w:val="28"/>
          <w:szCs w:val="28"/>
        </w:rPr>
      </w:pPr>
      <w:r w:rsidRPr="004F2A58">
        <w:rPr>
          <w:b/>
          <w:i/>
          <w:sz w:val="28"/>
          <w:szCs w:val="28"/>
        </w:rPr>
        <w:t>Игры, способствующие успокоению и организации:</w:t>
      </w:r>
      <w:r w:rsidRPr="004F2A58">
        <w:rPr>
          <w:i/>
          <w:sz w:val="28"/>
          <w:szCs w:val="28"/>
        </w:rPr>
        <w:tab/>
      </w:r>
      <w:r w:rsidR="00AE20DB" w:rsidRPr="004F2A58">
        <w:rPr>
          <w:i/>
          <w:sz w:val="28"/>
          <w:szCs w:val="28"/>
        </w:rPr>
        <w:t xml:space="preserve"> </w:t>
      </w:r>
      <w:r w:rsidRPr="004F2A58">
        <w:rPr>
          <w:sz w:val="28"/>
          <w:szCs w:val="28"/>
        </w:rPr>
        <w:t>«Слушай команду!»</w:t>
      </w:r>
    </w:p>
    <w:p w:rsidR="00335D2D" w:rsidRPr="004F2A58" w:rsidRDefault="00335D2D" w:rsidP="00335D2D">
      <w:pPr>
        <w:spacing w:line="276" w:lineRule="auto"/>
        <w:ind w:right="-545" w:firstLine="6383"/>
        <w:rPr>
          <w:sz w:val="28"/>
          <w:szCs w:val="28"/>
        </w:rPr>
      </w:pPr>
      <w:r w:rsidRPr="004F2A58">
        <w:rPr>
          <w:sz w:val="28"/>
          <w:szCs w:val="28"/>
        </w:rPr>
        <w:t>«Идем за Синей птицей»</w:t>
      </w:r>
    </w:p>
    <w:p w:rsidR="00335D2D" w:rsidRPr="004F2A58" w:rsidRDefault="00335D2D" w:rsidP="00335D2D">
      <w:pPr>
        <w:spacing w:line="276" w:lineRule="auto"/>
        <w:ind w:hanging="540"/>
        <w:rPr>
          <w:sz w:val="28"/>
          <w:szCs w:val="28"/>
        </w:rPr>
      </w:pPr>
      <w:r w:rsidRPr="004F2A58">
        <w:rPr>
          <w:b/>
          <w:i/>
          <w:sz w:val="28"/>
          <w:szCs w:val="28"/>
        </w:rPr>
        <w:t>Игры на выражение различных эмоций:</w:t>
      </w:r>
      <w:r w:rsidRPr="004F2A58">
        <w:rPr>
          <w:b/>
          <w:i/>
          <w:sz w:val="28"/>
          <w:szCs w:val="28"/>
        </w:rPr>
        <w:tab/>
      </w:r>
      <w:r w:rsidR="000142AB">
        <w:rPr>
          <w:i/>
          <w:sz w:val="28"/>
          <w:szCs w:val="28"/>
        </w:rPr>
        <w:tab/>
        <w:t xml:space="preserve">        </w:t>
      </w:r>
      <w:r w:rsidR="00AE20DB" w:rsidRPr="004F2A58">
        <w:rPr>
          <w:i/>
          <w:sz w:val="28"/>
          <w:szCs w:val="28"/>
        </w:rPr>
        <w:t xml:space="preserve">  </w:t>
      </w:r>
      <w:r w:rsidRPr="004F2A58">
        <w:rPr>
          <w:sz w:val="28"/>
          <w:szCs w:val="28"/>
        </w:rPr>
        <w:t>«Таня-плакса»</w:t>
      </w:r>
    </w:p>
    <w:p w:rsidR="00335D2D" w:rsidRPr="004F2A58" w:rsidRDefault="00335D2D" w:rsidP="00335D2D">
      <w:pPr>
        <w:spacing w:line="276" w:lineRule="auto"/>
        <w:ind w:right="-545" w:firstLine="6383"/>
        <w:rPr>
          <w:sz w:val="28"/>
          <w:szCs w:val="28"/>
        </w:rPr>
      </w:pPr>
      <w:r w:rsidRPr="004F2A58">
        <w:rPr>
          <w:sz w:val="28"/>
          <w:szCs w:val="28"/>
        </w:rPr>
        <w:t>«Поссорились-помирились»</w:t>
      </w:r>
    </w:p>
    <w:p w:rsidR="00335D2D" w:rsidRDefault="00335D2D" w:rsidP="00335D2D">
      <w:pPr>
        <w:spacing w:line="276" w:lineRule="auto"/>
        <w:ind w:right="-545" w:firstLine="6383"/>
        <w:rPr>
          <w:sz w:val="28"/>
          <w:szCs w:val="28"/>
          <w:lang w:val="en-US"/>
        </w:rPr>
      </w:pPr>
      <w:r w:rsidRPr="004F2A58">
        <w:rPr>
          <w:sz w:val="28"/>
          <w:szCs w:val="28"/>
        </w:rPr>
        <w:t>«Прогулка»</w:t>
      </w:r>
    </w:p>
    <w:p w:rsidR="000831B3" w:rsidRPr="000831B3" w:rsidRDefault="000831B3" w:rsidP="00335D2D">
      <w:pPr>
        <w:spacing w:line="276" w:lineRule="auto"/>
        <w:ind w:right="-545" w:firstLine="6383"/>
        <w:rPr>
          <w:sz w:val="28"/>
          <w:szCs w:val="28"/>
          <w:lang w:val="en-US"/>
        </w:rPr>
      </w:pPr>
    </w:p>
    <w:p w:rsidR="00EC58DC" w:rsidRDefault="00EC58DC" w:rsidP="001A0DA2">
      <w:pPr>
        <w:spacing w:line="276" w:lineRule="auto"/>
        <w:ind w:right="-545" w:firstLine="6383"/>
        <w:jc w:val="center"/>
        <w:rPr>
          <w:sz w:val="28"/>
          <w:szCs w:val="28"/>
          <w:lang w:val="en-US"/>
        </w:rPr>
      </w:pPr>
    </w:p>
    <w:p w:rsidR="001A0DA2" w:rsidRDefault="001A0DA2" w:rsidP="001A0DA2">
      <w:pPr>
        <w:spacing w:line="276" w:lineRule="auto"/>
        <w:ind w:right="-545"/>
        <w:jc w:val="center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>
            <wp:extent cx="5657850" cy="4229100"/>
            <wp:effectExtent l="0" t="0" r="0" b="0"/>
            <wp:docPr id="9" name="Рисунок 9" descr="IMG_0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G_099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DA2" w:rsidRDefault="001A0DA2" w:rsidP="001A0DA2">
      <w:pPr>
        <w:spacing w:line="276" w:lineRule="auto"/>
        <w:ind w:right="-545" w:firstLine="6383"/>
        <w:rPr>
          <w:sz w:val="28"/>
          <w:szCs w:val="28"/>
          <w:lang w:val="en-US"/>
        </w:rPr>
      </w:pPr>
    </w:p>
    <w:p w:rsidR="000831B3" w:rsidRPr="001A0DA2" w:rsidRDefault="000831B3" w:rsidP="001A0DA2">
      <w:pPr>
        <w:spacing w:line="276" w:lineRule="auto"/>
        <w:ind w:right="-545" w:firstLine="6383"/>
        <w:rPr>
          <w:sz w:val="28"/>
          <w:szCs w:val="28"/>
          <w:lang w:val="en-US"/>
        </w:rPr>
      </w:pPr>
    </w:p>
    <w:p w:rsidR="00335D2D" w:rsidRPr="004F2A58" w:rsidRDefault="00335D2D" w:rsidP="00335D2D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 xml:space="preserve">Особенностью этих игр является то, что все они сопровождаются музыкой. Ведь еще </w:t>
      </w:r>
      <w:proofErr w:type="spellStart"/>
      <w:r w:rsidRPr="004F2A58">
        <w:rPr>
          <w:sz w:val="28"/>
          <w:szCs w:val="28"/>
        </w:rPr>
        <w:t>В.М.Бехтерев</w:t>
      </w:r>
      <w:proofErr w:type="spellEnd"/>
      <w:r w:rsidRPr="004F2A58">
        <w:rPr>
          <w:sz w:val="28"/>
          <w:szCs w:val="28"/>
        </w:rPr>
        <w:t xml:space="preserve"> считал, что с помощью музыкального ритма можно установить равновесие в деятельности нервной системы ребенка, умерить слишком возбужденные темпераменты и растормозить заторможенных детей, урегулировать неправильные и лишние движения.</w:t>
      </w:r>
    </w:p>
    <w:p w:rsidR="000831B3" w:rsidRPr="00AE4D53" w:rsidRDefault="000831B3" w:rsidP="000831B3">
      <w:pPr>
        <w:spacing w:line="360" w:lineRule="auto"/>
        <w:rPr>
          <w:b/>
          <w:sz w:val="28"/>
          <w:szCs w:val="28"/>
        </w:rPr>
      </w:pPr>
    </w:p>
    <w:p w:rsidR="00AE4D53" w:rsidRDefault="00AE4D53" w:rsidP="000831B3">
      <w:pPr>
        <w:spacing w:line="360" w:lineRule="auto"/>
        <w:jc w:val="center"/>
        <w:rPr>
          <w:b/>
          <w:sz w:val="28"/>
          <w:szCs w:val="28"/>
        </w:rPr>
      </w:pPr>
    </w:p>
    <w:p w:rsidR="00FD181D" w:rsidRPr="004F2A58" w:rsidRDefault="00335D2D" w:rsidP="00AE4D53">
      <w:pPr>
        <w:spacing w:line="360" w:lineRule="auto"/>
        <w:jc w:val="center"/>
        <w:rPr>
          <w:b/>
          <w:sz w:val="28"/>
          <w:szCs w:val="28"/>
        </w:rPr>
      </w:pPr>
      <w:proofErr w:type="spellStart"/>
      <w:r w:rsidRPr="004F2A58">
        <w:rPr>
          <w:b/>
          <w:sz w:val="28"/>
          <w:szCs w:val="28"/>
        </w:rPr>
        <w:lastRenderedPageBreak/>
        <w:t>Логоритмические</w:t>
      </w:r>
      <w:proofErr w:type="spellEnd"/>
      <w:r w:rsidRPr="004F2A58">
        <w:rPr>
          <w:b/>
          <w:sz w:val="28"/>
          <w:szCs w:val="28"/>
        </w:rPr>
        <w:t xml:space="preserve"> занятия</w:t>
      </w:r>
    </w:p>
    <w:p w:rsidR="00335D2D" w:rsidRPr="004F2A58" w:rsidRDefault="004F2A58" w:rsidP="004F2A58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335D2D" w:rsidRPr="004F2A58">
        <w:rPr>
          <w:sz w:val="28"/>
          <w:szCs w:val="28"/>
        </w:rPr>
        <w:t xml:space="preserve">Следующий вид музыкально-двигательной терапии в коррекционной работе с детьми с разными отклонениями – </w:t>
      </w:r>
      <w:proofErr w:type="spellStart"/>
      <w:r w:rsidR="00335D2D" w:rsidRPr="004F2A58">
        <w:rPr>
          <w:sz w:val="28"/>
          <w:szCs w:val="28"/>
        </w:rPr>
        <w:t>логоритмические</w:t>
      </w:r>
      <w:proofErr w:type="spellEnd"/>
      <w:r w:rsidR="00335D2D" w:rsidRPr="004F2A58">
        <w:rPr>
          <w:sz w:val="28"/>
          <w:szCs w:val="28"/>
        </w:rPr>
        <w:t xml:space="preserve"> занятия. Как было сказано выше, каждое такое занятие является сюжетным. Используются: игровая мотивация, пантомима, музыкальные рассказы и импровизации. Музыка на этих занятиях является организующим началом движений. Каждый музыкальный сигнал вызывает немедленную двигательную реакцию. Это позволяет развивать внимание, слуховое восприятие, пространственную ориентировку, способствует коррекции речевых нарушений: фонематического слуха и т. д. Дети легко справляются со всеми заданиями </w:t>
      </w:r>
      <w:proofErr w:type="spellStart"/>
      <w:r w:rsidR="00335D2D" w:rsidRPr="004F2A58">
        <w:rPr>
          <w:sz w:val="28"/>
          <w:szCs w:val="28"/>
        </w:rPr>
        <w:t>логоритмики</w:t>
      </w:r>
      <w:proofErr w:type="spellEnd"/>
      <w:r w:rsidR="00335D2D" w:rsidRPr="004F2A58">
        <w:rPr>
          <w:sz w:val="28"/>
          <w:szCs w:val="28"/>
        </w:rPr>
        <w:t>, т.к. им придается игровая форма.</w:t>
      </w:r>
    </w:p>
    <w:p w:rsidR="00335D2D" w:rsidRPr="004F2A58" w:rsidRDefault="00335D2D" w:rsidP="00335D2D">
      <w:pPr>
        <w:spacing w:line="360" w:lineRule="auto"/>
        <w:ind w:firstLine="539"/>
        <w:jc w:val="both"/>
        <w:rPr>
          <w:sz w:val="28"/>
          <w:szCs w:val="28"/>
        </w:rPr>
      </w:pPr>
    </w:p>
    <w:p w:rsidR="00335D2D" w:rsidRDefault="00335D2D" w:rsidP="00335D2D">
      <w:pPr>
        <w:spacing w:line="360" w:lineRule="auto"/>
        <w:jc w:val="center"/>
        <w:rPr>
          <w:sz w:val="28"/>
          <w:szCs w:val="28"/>
        </w:rPr>
      </w:pPr>
      <w:r w:rsidRPr="004F2A58">
        <w:rPr>
          <w:sz w:val="28"/>
          <w:szCs w:val="28"/>
        </w:rPr>
        <w:t>Занятия строятся по следующей схеме:</w:t>
      </w:r>
    </w:p>
    <w:p w:rsidR="00FD181D" w:rsidRPr="004F2A58" w:rsidRDefault="00FD181D" w:rsidP="00335D2D">
      <w:pPr>
        <w:spacing w:line="360" w:lineRule="auto"/>
        <w:jc w:val="center"/>
        <w:rPr>
          <w:sz w:val="28"/>
          <w:szCs w:val="28"/>
        </w:rPr>
      </w:pPr>
    </w:p>
    <w:p w:rsidR="00335D2D" w:rsidRPr="004F2A58" w:rsidRDefault="00335D2D" w:rsidP="00335D2D">
      <w:pPr>
        <w:spacing w:line="360" w:lineRule="auto"/>
        <w:rPr>
          <w:sz w:val="28"/>
          <w:szCs w:val="28"/>
        </w:rPr>
      </w:pPr>
      <w:r w:rsidRPr="004F2A58">
        <w:rPr>
          <w:sz w:val="28"/>
          <w:szCs w:val="28"/>
        </w:rPr>
        <w:t xml:space="preserve">   *ритмическая разминка</w:t>
      </w:r>
    </w:p>
    <w:p w:rsidR="00335D2D" w:rsidRPr="004F2A58" w:rsidRDefault="00335D2D" w:rsidP="00335D2D">
      <w:pPr>
        <w:spacing w:line="360" w:lineRule="auto"/>
        <w:rPr>
          <w:sz w:val="28"/>
          <w:szCs w:val="28"/>
        </w:rPr>
      </w:pPr>
      <w:r w:rsidRPr="004F2A58">
        <w:rPr>
          <w:sz w:val="28"/>
          <w:szCs w:val="28"/>
        </w:rPr>
        <w:t xml:space="preserve">   *упражнение на развитие внимания</w:t>
      </w:r>
    </w:p>
    <w:p w:rsidR="00335D2D" w:rsidRPr="004F2A58" w:rsidRDefault="00335D2D" w:rsidP="00335D2D">
      <w:pPr>
        <w:spacing w:line="360" w:lineRule="auto"/>
        <w:rPr>
          <w:sz w:val="28"/>
          <w:szCs w:val="28"/>
        </w:rPr>
      </w:pPr>
      <w:r w:rsidRPr="004F2A58">
        <w:rPr>
          <w:sz w:val="28"/>
          <w:szCs w:val="28"/>
        </w:rPr>
        <w:t xml:space="preserve">   *упражнение, регулирующее мышечный тонус</w:t>
      </w:r>
    </w:p>
    <w:p w:rsidR="00335D2D" w:rsidRPr="004F2A58" w:rsidRDefault="00335D2D" w:rsidP="00335D2D">
      <w:pPr>
        <w:spacing w:line="360" w:lineRule="auto"/>
        <w:rPr>
          <w:sz w:val="28"/>
          <w:szCs w:val="28"/>
        </w:rPr>
      </w:pPr>
      <w:r w:rsidRPr="004F2A58">
        <w:rPr>
          <w:sz w:val="28"/>
          <w:szCs w:val="28"/>
        </w:rPr>
        <w:t xml:space="preserve">   *упражнение на развитие чувства темпа и ритма</w:t>
      </w:r>
    </w:p>
    <w:p w:rsidR="00335D2D" w:rsidRPr="004F2A58" w:rsidRDefault="00335D2D" w:rsidP="00335D2D">
      <w:pPr>
        <w:spacing w:line="360" w:lineRule="auto"/>
        <w:rPr>
          <w:sz w:val="28"/>
          <w:szCs w:val="28"/>
        </w:rPr>
      </w:pPr>
      <w:r w:rsidRPr="004F2A58">
        <w:rPr>
          <w:sz w:val="28"/>
          <w:szCs w:val="28"/>
        </w:rPr>
        <w:t xml:space="preserve">   *упражнение для развития координации слова с движением</w:t>
      </w:r>
    </w:p>
    <w:p w:rsidR="00335D2D" w:rsidRPr="004F2A58" w:rsidRDefault="00335D2D" w:rsidP="00335D2D">
      <w:pPr>
        <w:spacing w:line="360" w:lineRule="auto"/>
        <w:rPr>
          <w:sz w:val="28"/>
          <w:szCs w:val="28"/>
        </w:rPr>
      </w:pPr>
      <w:r w:rsidRPr="004F2A58">
        <w:rPr>
          <w:sz w:val="28"/>
          <w:szCs w:val="28"/>
        </w:rPr>
        <w:t xml:space="preserve">   *слушание</w:t>
      </w:r>
    </w:p>
    <w:p w:rsidR="00335D2D" w:rsidRPr="004F2A58" w:rsidRDefault="00335D2D" w:rsidP="00335D2D">
      <w:pPr>
        <w:spacing w:line="360" w:lineRule="auto"/>
        <w:rPr>
          <w:sz w:val="28"/>
          <w:szCs w:val="28"/>
        </w:rPr>
      </w:pPr>
      <w:r w:rsidRPr="004F2A58">
        <w:rPr>
          <w:sz w:val="28"/>
          <w:szCs w:val="28"/>
        </w:rPr>
        <w:t xml:space="preserve">   *пение</w:t>
      </w:r>
    </w:p>
    <w:p w:rsidR="00335D2D" w:rsidRPr="004F2A58" w:rsidRDefault="00335D2D" w:rsidP="00335D2D">
      <w:pPr>
        <w:spacing w:line="360" w:lineRule="auto"/>
        <w:rPr>
          <w:sz w:val="28"/>
          <w:szCs w:val="28"/>
        </w:rPr>
      </w:pPr>
      <w:r w:rsidRPr="004F2A58">
        <w:rPr>
          <w:sz w:val="28"/>
          <w:szCs w:val="28"/>
        </w:rPr>
        <w:t xml:space="preserve">   *упражнение для развития мелкой мускулатуры пальцев рук</w:t>
      </w:r>
    </w:p>
    <w:p w:rsidR="00335D2D" w:rsidRPr="004F2A58" w:rsidRDefault="00335D2D" w:rsidP="00335D2D">
      <w:pPr>
        <w:spacing w:line="360" w:lineRule="auto"/>
        <w:rPr>
          <w:sz w:val="28"/>
          <w:szCs w:val="28"/>
        </w:rPr>
      </w:pPr>
      <w:r w:rsidRPr="004F2A58">
        <w:rPr>
          <w:sz w:val="28"/>
          <w:szCs w:val="28"/>
        </w:rPr>
        <w:t xml:space="preserve">   *упражнение для развития речевых и мимических движений</w:t>
      </w:r>
    </w:p>
    <w:p w:rsidR="00335D2D" w:rsidRPr="004F2A58" w:rsidRDefault="00335D2D" w:rsidP="00335D2D">
      <w:pPr>
        <w:spacing w:line="360" w:lineRule="auto"/>
        <w:rPr>
          <w:sz w:val="28"/>
          <w:szCs w:val="28"/>
        </w:rPr>
      </w:pPr>
      <w:r w:rsidRPr="004F2A58">
        <w:rPr>
          <w:sz w:val="28"/>
          <w:szCs w:val="28"/>
        </w:rPr>
        <w:t xml:space="preserve">   *игра</w:t>
      </w:r>
    </w:p>
    <w:p w:rsidR="00335D2D" w:rsidRDefault="00335D2D" w:rsidP="00335D2D">
      <w:pPr>
        <w:spacing w:line="360" w:lineRule="auto"/>
        <w:jc w:val="both"/>
        <w:rPr>
          <w:sz w:val="28"/>
          <w:szCs w:val="28"/>
        </w:rPr>
      </w:pPr>
      <w:r w:rsidRPr="004F2A58">
        <w:rPr>
          <w:sz w:val="28"/>
          <w:szCs w:val="28"/>
        </w:rPr>
        <w:t xml:space="preserve">   *заключительное упражнение на релаксацию (цель – успокоить детей, переключить их внимание на другие виды деятельности).</w:t>
      </w:r>
    </w:p>
    <w:p w:rsidR="002335F6" w:rsidRPr="004F2A58" w:rsidRDefault="002335F6" w:rsidP="00335D2D">
      <w:pPr>
        <w:spacing w:line="360" w:lineRule="auto"/>
        <w:jc w:val="both"/>
        <w:rPr>
          <w:sz w:val="28"/>
          <w:szCs w:val="28"/>
        </w:rPr>
      </w:pPr>
    </w:p>
    <w:p w:rsidR="00601605" w:rsidRPr="004F2A58" w:rsidRDefault="00335D2D" w:rsidP="00335D2D">
      <w:pPr>
        <w:jc w:val="center"/>
        <w:rPr>
          <w:sz w:val="28"/>
          <w:szCs w:val="28"/>
        </w:rPr>
      </w:pPr>
      <w:r w:rsidRPr="004F2A58">
        <w:rPr>
          <w:sz w:val="28"/>
          <w:szCs w:val="28"/>
        </w:rPr>
        <w:t xml:space="preserve">Мною была составлена тематика </w:t>
      </w:r>
      <w:proofErr w:type="spellStart"/>
      <w:r w:rsidRPr="004F2A58">
        <w:rPr>
          <w:sz w:val="28"/>
          <w:szCs w:val="28"/>
        </w:rPr>
        <w:t>логоритмических</w:t>
      </w:r>
      <w:proofErr w:type="spellEnd"/>
      <w:r w:rsidRPr="004F2A58">
        <w:rPr>
          <w:sz w:val="28"/>
          <w:szCs w:val="28"/>
        </w:rPr>
        <w:t xml:space="preserve"> занятий на год.</w:t>
      </w:r>
    </w:p>
    <w:p w:rsidR="00335D2D" w:rsidRPr="004F2A58" w:rsidRDefault="00335D2D" w:rsidP="00335D2D">
      <w:pPr>
        <w:jc w:val="center"/>
        <w:rPr>
          <w:sz w:val="28"/>
          <w:szCs w:val="28"/>
        </w:rPr>
      </w:pPr>
    </w:p>
    <w:p w:rsidR="00AE20DB" w:rsidRPr="004F2A58" w:rsidRDefault="00AE20DB" w:rsidP="00335D2D">
      <w:pPr>
        <w:jc w:val="center"/>
        <w:rPr>
          <w:sz w:val="28"/>
          <w:szCs w:val="28"/>
        </w:rPr>
      </w:pPr>
    </w:p>
    <w:p w:rsidR="00AE4D53" w:rsidRDefault="00AE4D53" w:rsidP="00AE20DB">
      <w:pPr>
        <w:spacing w:line="360" w:lineRule="auto"/>
        <w:jc w:val="center"/>
        <w:rPr>
          <w:b/>
          <w:sz w:val="28"/>
          <w:szCs w:val="28"/>
        </w:rPr>
      </w:pPr>
    </w:p>
    <w:p w:rsidR="00FD181D" w:rsidRPr="004F2A58" w:rsidRDefault="00335D2D" w:rsidP="00AE4D53">
      <w:pPr>
        <w:spacing w:line="360" w:lineRule="auto"/>
        <w:jc w:val="center"/>
        <w:rPr>
          <w:b/>
          <w:sz w:val="28"/>
          <w:szCs w:val="28"/>
        </w:rPr>
      </w:pPr>
      <w:r w:rsidRPr="004F2A58">
        <w:rPr>
          <w:b/>
          <w:sz w:val="28"/>
          <w:szCs w:val="28"/>
        </w:rPr>
        <w:lastRenderedPageBreak/>
        <w:t>Музыкально-дидактические игры</w:t>
      </w:r>
    </w:p>
    <w:p w:rsidR="00335D2D" w:rsidRPr="00AE4D53" w:rsidRDefault="00AE20DB" w:rsidP="00AE20DB">
      <w:pPr>
        <w:spacing w:line="360" w:lineRule="auto"/>
        <w:jc w:val="both"/>
        <w:rPr>
          <w:sz w:val="28"/>
          <w:szCs w:val="28"/>
        </w:rPr>
      </w:pPr>
      <w:r w:rsidRPr="004F2A58">
        <w:rPr>
          <w:b/>
          <w:sz w:val="28"/>
          <w:szCs w:val="28"/>
        </w:rPr>
        <w:t xml:space="preserve">      </w:t>
      </w:r>
      <w:r w:rsidR="00335D2D" w:rsidRPr="004F2A58">
        <w:rPr>
          <w:sz w:val="28"/>
          <w:szCs w:val="28"/>
        </w:rPr>
        <w:t>Особое место в своей работе я отвожу музыкально-дидактическим играм, т.к. они являются важным средством сенсорного развития, в частности развития у детей слуховых ощущений. Но работа с детьми с пониженным интеллектом имеет свои особенности, обусловленные характером имеющихся нарушений у детей. Поэтому следовало внести коррективы в подбор музыкально-дидактических игр, эффективных в работе с проблемами данных детей.</w:t>
      </w:r>
    </w:p>
    <w:p w:rsidR="001A0DA2" w:rsidRPr="00AE4D53" w:rsidRDefault="001A0DA2" w:rsidP="00AE20DB">
      <w:pPr>
        <w:spacing w:line="360" w:lineRule="auto"/>
        <w:jc w:val="both"/>
        <w:rPr>
          <w:sz w:val="28"/>
          <w:szCs w:val="28"/>
        </w:rPr>
      </w:pPr>
    </w:p>
    <w:p w:rsidR="000831B3" w:rsidRPr="00AE4D53" w:rsidRDefault="000831B3" w:rsidP="00AE20DB">
      <w:pPr>
        <w:spacing w:line="360" w:lineRule="auto"/>
        <w:jc w:val="both"/>
        <w:rPr>
          <w:sz w:val="28"/>
          <w:szCs w:val="28"/>
        </w:rPr>
      </w:pPr>
    </w:p>
    <w:p w:rsidR="00FD181D" w:rsidRPr="001A0DA2" w:rsidRDefault="001A0DA2" w:rsidP="00D9442C">
      <w:pPr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34075" cy="4448175"/>
            <wp:effectExtent l="0" t="0" r="9525" b="9525"/>
            <wp:docPr id="7" name="Рисунок 7" descr="IMG_0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_097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1B3" w:rsidRPr="001A0DA2" w:rsidRDefault="000831B3" w:rsidP="000831B3">
      <w:pPr>
        <w:spacing w:line="360" w:lineRule="auto"/>
        <w:rPr>
          <w:sz w:val="28"/>
          <w:szCs w:val="28"/>
          <w:lang w:val="en-US"/>
        </w:rPr>
      </w:pPr>
    </w:p>
    <w:p w:rsidR="00335D2D" w:rsidRPr="00AE4D53" w:rsidRDefault="00335D2D" w:rsidP="001A0DA2">
      <w:pPr>
        <w:spacing w:line="360" w:lineRule="auto"/>
        <w:jc w:val="both"/>
        <w:rPr>
          <w:sz w:val="28"/>
          <w:szCs w:val="28"/>
        </w:rPr>
      </w:pPr>
      <w:r w:rsidRPr="004F2A58">
        <w:rPr>
          <w:sz w:val="28"/>
          <w:szCs w:val="28"/>
        </w:rPr>
        <w:t xml:space="preserve">Так, дети с умственной отсталостью, задержкой психического развития определяют звучание различных инструментов сначала на </w:t>
      </w:r>
      <w:proofErr w:type="spellStart"/>
      <w:r w:rsidRPr="004F2A58">
        <w:rPr>
          <w:sz w:val="28"/>
          <w:szCs w:val="28"/>
        </w:rPr>
        <w:t>слухозрительной</w:t>
      </w:r>
      <w:proofErr w:type="spellEnd"/>
      <w:r w:rsidRPr="004F2A58">
        <w:rPr>
          <w:sz w:val="28"/>
          <w:szCs w:val="28"/>
        </w:rPr>
        <w:t xml:space="preserve"> основе, а потом только на слух. В игре </w:t>
      </w:r>
      <w:r w:rsidRPr="004F2A58">
        <w:rPr>
          <w:b/>
          <w:i/>
          <w:sz w:val="28"/>
          <w:szCs w:val="28"/>
        </w:rPr>
        <w:t>«Угадай, на чем играю?»</w:t>
      </w:r>
      <w:r w:rsidRPr="004F2A58">
        <w:rPr>
          <w:sz w:val="28"/>
          <w:szCs w:val="28"/>
        </w:rPr>
        <w:t xml:space="preserve"> сначала я даю возможность увидеть музыкальные инструменты, послушать их </w:t>
      </w:r>
      <w:r w:rsidRPr="004F2A58">
        <w:rPr>
          <w:sz w:val="28"/>
          <w:szCs w:val="28"/>
        </w:rPr>
        <w:lastRenderedPageBreak/>
        <w:t>звучание и найти на карточках, где изображены эти инструменты. В следующий раз музыкальные игрушки ставятся за ширму, и ребенок только по звуку определяет инструменты (барабан, бубен, дудочку, колокольчик).</w:t>
      </w:r>
    </w:p>
    <w:p w:rsidR="001A0DA2" w:rsidRPr="00AE4D53" w:rsidRDefault="001A0DA2" w:rsidP="001A0DA2">
      <w:pPr>
        <w:spacing w:line="360" w:lineRule="auto"/>
        <w:jc w:val="both"/>
        <w:rPr>
          <w:sz w:val="28"/>
          <w:szCs w:val="28"/>
        </w:rPr>
      </w:pPr>
    </w:p>
    <w:p w:rsidR="000831B3" w:rsidRPr="00AE4D53" w:rsidRDefault="000831B3" w:rsidP="001A0DA2">
      <w:pPr>
        <w:spacing w:line="360" w:lineRule="auto"/>
        <w:jc w:val="both"/>
        <w:rPr>
          <w:sz w:val="28"/>
          <w:szCs w:val="28"/>
        </w:rPr>
      </w:pPr>
    </w:p>
    <w:p w:rsidR="00D9442C" w:rsidRDefault="00D9442C" w:rsidP="00D9442C">
      <w:pPr>
        <w:spacing w:line="360" w:lineRule="auto"/>
        <w:ind w:firstLine="540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 wp14:anchorId="0AB8FE7D" wp14:editId="7607C8AA">
            <wp:extent cx="5248275" cy="3943350"/>
            <wp:effectExtent l="0" t="0" r="9525" b="0"/>
            <wp:docPr id="5" name="Рисунок 5" descr="IMG_0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097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DA2" w:rsidRDefault="001A0DA2" w:rsidP="00D9442C">
      <w:pPr>
        <w:spacing w:line="360" w:lineRule="auto"/>
        <w:ind w:firstLine="540"/>
        <w:jc w:val="center"/>
        <w:rPr>
          <w:sz w:val="28"/>
          <w:szCs w:val="28"/>
          <w:lang w:val="en-US"/>
        </w:rPr>
      </w:pPr>
    </w:p>
    <w:p w:rsidR="000831B3" w:rsidRPr="00D9442C" w:rsidRDefault="000831B3" w:rsidP="00D9442C">
      <w:pPr>
        <w:spacing w:line="360" w:lineRule="auto"/>
        <w:ind w:firstLine="540"/>
        <w:jc w:val="center"/>
        <w:rPr>
          <w:sz w:val="28"/>
          <w:szCs w:val="28"/>
          <w:lang w:val="en-US"/>
        </w:rPr>
      </w:pPr>
    </w:p>
    <w:p w:rsidR="00D9442C" w:rsidRPr="00D9442C" w:rsidRDefault="00335D2D" w:rsidP="00D9442C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 xml:space="preserve">Участвуя в такой игре, как </w:t>
      </w:r>
      <w:r w:rsidRPr="004F2A58">
        <w:rPr>
          <w:b/>
          <w:i/>
          <w:sz w:val="28"/>
          <w:szCs w:val="28"/>
        </w:rPr>
        <w:t>«Музыкальный телефон</w:t>
      </w:r>
      <w:r w:rsidRPr="004F2A58">
        <w:rPr>
          <w:sz w:val="28"/>
          <w:szCs w:val="28"/>
        </w:rPr>
        <w:t>», дети, рассматривая иллюстрации, угадывают, к какой песне они сделаны. Методика проведения игры такова, что позволяет всем детям, независимо от тяжести дефекта, включиться в нее. Угадывая песню, ребенок, у которого отсутствует речь, подходит к столу и выбирает из нескольких иллюстраций или игрушек ту, которая соответствует содержанию песни.</w:t>
      </w:r>
    </w:p>
    <w:p w:rsidR="00D9442C" w:rsidRPr="00D9442C" w:rsidRDefault="00D9442C" w:rsidP="00D9442C">
      <w:pPr>
        <w:spacing w:line="360" w:lineRule="auto"/>
        <w:ind w:firstLine="540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FF58A28" wp14:editId="69C215F1">
            <wp:extent cx="5476875" cy="3314700"/>
            <wp:effectExtent l="0" t="0" r="9525" b="0"/>
            <wp:docPr id="4" name="Рисунок 4" descr="IMG_0982_обрез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0982_обрезан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31B3" w:rsidRDefault="00335D2D" w:rsidP="00335D2D">
      <w:pPr>
        <w:spacing w:line="360" w:lineRule="auto"/>
        <w:rPr>
          <w:sz w:val="28"/>
          <w:szCs w:val="28"/>
          <w:lang w:val="en-US"/>
        </w:rPr>
      </w:pPr>
      <w:r w:rsidRPr="004F2A58">
        <w:rPr>
          <w:sz w:val="28"/>
          <w:szCs w:val="28"/>
        </w:rPr>
        <w:t xml:space="preserve">     </w:t>
      </w:r>
    </w:p>
    <w:p w:rsidR="000831B3" w:rsidRDefault="000831B3" w:rsidP="00335D2D">
      <w:pPr>
        <w:spacing w:line="360" w:lineRule="auto"/>
        <w:rPr>
          <w:sz w:val="28"/>
          <w:szCs w:val="28"/>
          <w:lang w:val="en-US"/>
        </w:rPr>
      </w:pPr>
    </w:p>
    <w:p w:rsidR="00335D2D" w:rsidRPr="004F2A58" w:rsidRDefault="00335D2D" w:rsidP="00335D2D">
      <w:pPr>
        <w:spacing w:line="360" w:lineRule="auto"/>
        <w:rPr>
          <w:sz w:val="28"/>
          <w:szCs w:val="28"/>
        </w:rPr>
      </w:pPr>
      <w:r w:rsidRPr="004F2A58">
        <w:rPr>
          <w:sz w:val="28"/>
          <w:szCs w:val="28"/>
        </w:rPr>
        <w:t xml:space="preserve">   В игре </w:t>
      </w:r>
      <w:r w:rsidRPr="004F2A58">
        <w:rPr>
          <w:b/>
          <w:i/>
          <w:sz w:val="28"/>
          <w:szCs w:val="28"/>
        </w:rPr>
        <w:t>«Как тебя зовут?»</w:t>
      </w:r>
      <w:r w:rsidRPr="004F2A58">
        <w:rPr>
          <w:sz w:val="28"/>
          <w:szCs w:val="28"/>
        </w:rPr>
        <w:t xml:space="preserve"> на развитие чувства ритма также может принимать участие тот, у кого отсутствует речь. На вопрос «Как тебя зовут?» ребенок берет кубики и отстукивает ритмический рисунок своего имени: </w:t>
      </w:r>
      <w:proofErr w:type="gramStart"/>
      <w:r w:rsidRPr="004F2A58">
        <w:rPr>
          <w:sz w:val="28"/>
          <w:szCs w:val="28"/>
        </w:rPr>
        <w:t>Ка-</w:t>
      </w:r>
      <w:proofErr w:type="spellStart"/>
      <w:r w:rsidRPr="004F2A58">
        <w:rPr>
          <w:sz w:val="28"/>
          <w:szCs w:val="28"/>
        </w:rPr>
        <w:t>тя</w:t>
      </w:r>
      <w:proofErr w:type="spellEnd"/>
      <w:proofErr w:type="gramEnd"/>
      <w:r w:rsidRPr="004F2A58">
        <w:rPr>
          <w:sz w:val="28"/>
          <w:szCs w:val="28"/>
        </w:rPr>
        <w:t xml:space="preserve"> (2 удара), </w:t>
      </w:r>
      <w:proofErr w:type="spellStart"/>
      <w:r w:rsidRPr="004F2A58">
        <w:rPr>
          <w:sz w:val="28"/>
          <w:szCs w:val="28"/>
        </w:rPr>
        <w:t>Ма</w:t>
      </w:r>
      <w:proofErr w:type="spellEnd"/>
      <w:r w:rsidRPr="004F2A58">
        <w:rPr>
          <w:sz w:val="28"/>
          <w:szCs w:val="28"/>
        </w:rPr>
        <w:t>-</w:t>
      </w:r>
      <w:proofErr w:type="spellStart"/>
      <w:r w:rsidRPr="004F2A58">
        <w:rPr>
          <w:sz w:val="28"/>
          <w:szCs w:val="28"/>
        </w:rPr>
        <w:t>ри</w:t>
      </w:r>
      <w:proofErr w:type="spellEnd"/>
      <w:r w:rsidRPr="004F2A58">
        <w:rPr>
          <w:sz w:val="28"/>
          <w:szCs w:val="28"/>
        </w:rPr>
        <w:t xml:space="preserve">-на (3 удара) и т.д. </w:t>
      </w:r>
    </w:p>
    <w:p w:rsidR="00E150F2" w:rsidRPr="000831B3" w:rsidRDefault="00E150F2" w:rsidP="00E150F2">
      <w:pPr>
        <w:spacing w:line="360" w:lineRule="auto"/>
        <w:rPr>
          <w:sz w:val="28"/>
          <w:szCs w:val="28"/>
        </w:rPr>
      </w:pPr>
    </w:p>
    <w:p w:rsidR="000831B3" w:rsidRDefault="00D9442C" w:rsidP="000831B3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drawing>
          <wp:inline distT="0" distB="0" distL="0" distR="0" wp14:anchorId="2DCB7C6D" wp14:editId="72711AC4">
            <wp:extent cx="5562600" cy="3400425"/>
            <wp:effectExtent l="0" t="0" r="0" b="9525"/>
            <wp:docPr id="1" name="Рисунок 1" descr="IMG_0981_обрез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981_обрезан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0DB" w:rsidRPr="00AE4D53" w:rsidRDefault="00335D2D" w:rsidP="000831B3">
      <w:pPr>
        <w:spacing w:line="360" w:lineRule="auto"/>
        <w:jc w:val="center"/>
        <w:rPr>
          <w:sz w:val="28"/>
          <w:szCs w:val="28"/>
        </w:rPr>
      </w:pPr>
      <w:r w:rsidRPr="004F2A58">
        <w:rPr>
          <w:b/>
          <w:sz w:val="28"/>
          <w:szCs w:val="28"/>
        </w:rPr>
        <w:lastRenderedPageBreak/>
        <w:t>Результаты работы</w:t>
      </w:r>
    </w:p>
    <w:p w:rsidR="00335D2D" w:rsidRPr="004F2A58" w:rsidRDefault="00E150F2" w:rsidP="00E150F2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335D2D" w:rsidRPr="004F2A58">
        <w:rPr>
          <w:sz w:val="28"/>
          <w:szCs w:val="28"/>
        </w:rPr>
        <w:t xml:space="preserve">Занятия с использованием </w:t>
      </w:r>
      <w:proofErr w:type="spellStart"/>
      <w:r w:rsidR="00335D2D" w:rsidRPr="004F2A58">
        <w:rPr>
          <w:sz w:val="28"/>
          <w:szCs w:val="28"/>
        </w:rPr>
        <w:t>психогимнастики</w:t>
      </w:r>
      <w:proofErr w:type="spellEnd"/>
      <w:r w:rsidR="00335D2D" w:rsidRPr="004F2A58">
        <w:rPr>
          <w:sz w:val="28"/>
          <w:szCs w:val="28"/>
        </w:rPr>
        <w:t xml:space="preserve">, </w:t>
      </w:r>
      <w:proofErr w:type="spellStart"/>
      <w:r w:rsidR="00335D2D" w:rsidRPr="004F2A58">
        <w:rPr>
          <w:sz w:val="28"/>
          <w:szCs w:val="28"/>
        </w:rPr>
        <w:t>логоритмики</w:t>
      </w:r>
      <w:proofErr w:type="spellEnd"/>
      <w:r w:rsidR="00335D2D" w:rsidRPr="004F2A58">
        <w:rPr>
          <w:sz w:val="28"/>
          <w:szCs w:val="28"/>
        </w:rPr>
        <w:t xml:space="preserve"> и музыкально-дидактических игр дают свои результаты. Сочетание музыки и игры – очень эмоциональный вид работы, в него легко и с удовольствием включаются очень многие дети, в такой форме они готовы выполнять даже те действия, на которые не способны на других занятиях.</w:t>
      </w:r>
    </w:p>
    <w:p w:rsidR="00335D2D" w:rsidRPr="004F2A58" w:rsidRDefault="00335D2D" w:rsidP="00335D2D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Уже сейчас можно видеть, что:</w:t>
      </w:r>
    </w:p>
    <w:p w:rsidR="00335D2D" w:rsidRPr="004F2A58" w:rsidRDefault="00335D2D" w:rsidP="00335D2D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а) в эмоциональном плане у детей появляется желание вступать во взаимодействие друг с другом и взрослыми, подражать действиям окружающих;</w:t>
      </w:r>
    </w:p>
    <w:p w:rsidR="00335D2D" w:rsidRPr="004F2A58" w:rsidRDefault="00335D2D" w:rsidP="00335D2D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б) наблюдается развитие произвольности движений, т.е. ребенок не просто стучит в барабан, а только когда играет музыка, выполняет то, что просит музыкальный руководитель, отказываясь от немедленного осуществления своих собственных желаний, а главное – повышается активность малышей;</w:t>
      </w:r>
    </w:p>
    <w:p w:rsidR="00335D2D" w:rsidRPr="004F2A58" w:rsidRDefault="00335D2D" w:rsidP="00335D2D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в) движения становятся более координированными, ритмичными (ребенок попадает палочкой по барабану, двигается рядом с другими детьми, не сталкиваясь с ними), развивается общая и мелкая моторика (осваивает все более сложные инструменты, требующие активного участия двух рук – ложки, треугольник и др.), многие дети самостоятельно изменяют движения в соответствии с изменениями в музыке;</w:t>
      </w:r>
    </w:p>
    <w:p w:rsidR="00335D2D" w:rsidRPr="004F2A58" w:rsidRDefault="00335D2D" w:rsidP="00335D2D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г) решается и задача развития познавательной сферы: дошкольники узнают знакомые мелодии, определяют на слух звучание различных инструментов, т.е. видны изменения в развитии слухового восприятия, памяти, внимания;</w:t>
      </w:r>
    </w:p>
    <w:p w:rsidR="00335D2D" w:rsidRPr="004F2A58" w:rsidRDefault="00335D2D" w:rsidP="00335D2D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д) именно с помощью музыкальных игр и пения многие дети начинают петь и проговаривать простые слова, в то время как в обычной жизни они испытывают трудности в овладении активной речью.</w:t>
      </w:r>
    </w:p>
    <w:p w:rsidR="00335D2D" w:rsidRPr="00E150F2" w:rsidRDefault="00335D2D" w:rsidP="00E150F2">
      <w:pPr>
        <w:spacing w:line="360" w:lineRule="auto"/>
        <w:ind w:firstLine="54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Таким образом, можно говорить о роли именно музыкальных игр в общей положительной динамике состояния ребенка.</w:t>
      </w:r>
    </w:p>
    <w:p w:rsidR="00335D2D" w:rsidRDefault="00335D2D" w:rsidP="00335D2D">
      <w:pPr>
        <w:spacing w:line="360" w:lineRule="auto"/>
        <w:jc w:val="center"/>
        <w:rPr>
          <w:b/>
          <w:sz w:val="28"/>
          <w:szCs w:val="28"/>
        </w:rPr>
      </w:pPr>
      <w:r w:rsidRPr="004F2A58">
        <w:rPr>
          <w:b/>
          <w:sz w:val="28"/>
          <w:szCs w:val="28"/>
        </w:rPr>
        <w:lastRenderedPageBreak/>
        <w:t>Литература</w:t>
      </w:r>
    </w:p>
    <w:p w:rsidR="00E150F2" w:rsidRPr="004F2A58" w:rsidRDefault="00E150F2" w:rsidP="00335D2D">
      <w:pPr>
        <w:spacing w:line="360" w:lineRule="auto"/>
        <w:jc w:val="center"/>
        <w:rPr>
          <w:b/>
          <w:sz w:val="28"/>
          <w:szCs w:val="28"/>
        </w:rPr>
      </w:pPr>
    </w:p>
    <w:p w:rsidR="00335D2D" w:rsidRPr="004F2A58" w:rsidRDefault="00335D2D" w:rsidP="00335D2D">
      <w:pPr>
        <w:numPr>
          <w:ilvl w:val="0"/>
          <w:numId w:val="1"/>
        </w:numPr>
        <w:spacing w:line="360" w:lineRule="auto"/>
        <w:ind w:left="36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 xml:space="preserve">Дошкольное воспитание – 1996. - №5–9 (статья </w:t>
      </w:r>
      <w:proofErr w:type="spellStart"/>
      <w:r w:rsidRPr="004F2A58">
        <w:rPr>
          <w:sz w:val="28"/>
          <w:szCs w:val="28"/>
        </w:rPr>
        <w:t>И.Скрыпник</w:t>
      </w:r>
      <w:proofErr w:type="spellEnd"/>
      <w:r w:rsidRPr="004F2A58">
        <w:rPr>
          <w:sz w:val="28"/>
          <w:szCs w:val="28"/>
        </w:rPr>
        <w:t xml:space="preserve"> «</w:t>
      </w:r>
      <w:proofErr w:type="spellStart"/>
      <w:r w:rsidRPr="004F2A58">
        <w:rPr>
          <w:sz w:val="28"/>
          <w:szCs w:val="28"/>
        </w:rPr>
        <w:t>Логоритмические</w:t>
      </w:r>
      <w:proofErr w:type="spellEnd"/>
      <w:r w:rsidRPr="004F2A58">
        <w:rPr>
          <w:sz w:val="28"/>
          <w:szCs w:val="28"/>
        </w:rPr>
        <w:t xml:space="preserve"> занятия»)</w:t>
      </w:r>
    </w:p>
    <w:p w:rsidR="00335D2D" w:rsidRPr="004F2A58" w:rsidRDefault="00335D2D" w:rsidP="00335D2D">
      <w:pPr>
        <w:numPr>
          <w:ilvl w:val="0"/>
          <w:numId w:val="1"/>
        </w:numPr>
        <w:spacing w:line="360" w:lineRule="auto"/>
        <w:ind w:left="360"/>
        <w:jc w:val="both"/>
        <w:rPr>
          <w:sz w:val="28"/>
          <w:szCs w:val="28"/>
        </w:rPr>
      </w:pPr>
      <w:proofErr w:type="spellStart"/>
      <w:r w:rsidRPr="004F2A58">
        <w:rPr>
          <w:sz w:val="28"/>
          <w:szCs w:val="28"/>
        </w:rPr>
        <w:t>Е.А.Екжанова</w:t>
      </w:r>
      <w:proofErr w:type="spellEnd"/>
      <w:r w:rsidRPr="004F2A58">
        <w:rPr>
          <w:sz w:val="28"/>
          <w:szCs w:val="28"/>
        </w:rPr>
        <w:t xml:space="preserve">, </w:t>
      </w:r>
      <w:proofErr w:type="spellStart"/>
      <w:r w:rsidRPr="004F2A58">
        <w:rPr>
          <w:sz w:val="28"/>
          <w:szCs w:val="28"/>
        </w:rPr>
        <w:t>Е.А.Стребелева</w:t>
      </w:r>
      <w:proofErr w:type="spellEnd"/>
      <w:r w:rsidRPr="004F2A58">
        <w:rPr>
          <w:sz w:val="28"/>
          <w:szCs w:val="28"/>
        </w:rPr>
        <w:t>. Программа «Коррекционно-развивающее обучение и воспитание» М.: Просвещение, 2003. – 272с.</w:t>
      </w:r>
    </w:p>
    <w:p w:rsidR="00335D2D" w:rsidRPr="004F2A58" w:rsidRDefault="00335D2D" w:rsidP="00335D2D">
      <w:pPr>
        <w:numPr>
          <w:ilvl w:val="0"/>
          <w:numId w:val="1"/>
        </w:numPr>
        <w:spacing w:line="360" w:lineRule="auto"/>
        <w:ind w:left="36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>Кононова Н.Г. Музыкально-дидактические игры для дошкольников. М.: Просвещение, 1982. – 96с.</w:t>
      </w:r>
    </w:p>
    <w:p w:rsidR="00335D2D" w:rsidRPr="004F2A58" w:rsidRDefault="00335D2D" w:rsidP="00335D2D">
      <w:pPr>
        <w:numPr>
          <w:ilvl w:val="0"/>
          <w:numId w:val="1"/>
        </w:numPr>
        <w:spacing w:line="360" w:lineRule="auto"/>
        <w:ind w:left="36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 xml:space="preserve">Музыкальное воспитание детей с проблемами в развитии. Под ред. </w:t>
      </w:r>
      <w:proofErr w:type="spellStart"/>
      <w:r w:rsidRPr="004F2A58">
        <w:rPr>
          <w:sz w:val="28"/>
          <w:szCs w:val="28"/>
        </w:rPr>
        <w:t>Е.А.Медведевой</w:t>
      </w:r>
      <w:proofErr w:type="spellEnd"/>
      <w:r w:rsidRPr="004F2A58">
        <w:rPr>
          <w:sz w:val="28"/>
          <w:szCs w:val="28"/>
        </w:rPr>
        <w:t>. – М.: Издательский центр «Академия», 2002. – 224с.</w:t>
      </w:r>
    </w:p>
    <w:p w:rsidR="00335D2D" w:rsidRPr="004F2A58" w:rsidRDefault="00335D2D" w:rsidP="00335D2D">
      <w:pPr>
        <w:numPr>
          <w:ilvl w:val="0"/>
          <w:numId w:val="1"/>
        </w:numPr>
        <w:spacing w:line="360" w:lineRule="auto"/>
        <w:ind w:left="360"/>
        <w:jc w:val="both"/>
        <w:rPr>
          <w:sz w:val="28"/>
          <w:szCs w:val="28"/>
        </w:rPr>
      </w:pPr>
      <w:r w:rsidRPr="004F2A58">
        <w:rPr>
          <w:sz w:val="28"/>
          <w:szCs w:val="28"/>
        </w:rPr>
        <w:t xml:space="preserve">Чистякова М.И. </w:t>
      </w:r>
      <w:proofErr w:type="spellStart"/>
      <w:r w:rsidRPr="004F2A58">
        <w:rPr>
          <w:sz w:val="28"/>
          <w:szCs w:val="28"/>
        </w:rPr>
        <w:t>Психогимнастика</w:t>
      </w:r>
      <w:proofErr w:type="spellEnd"/>
      <w:r w:rsidRPr="004F2A58">
        <w:rPr>
          <w:sz w:val="28"/>
          <w:szCs w:val="28"/>
        </w:rPr>
        <w:t>. М.: Просвещение, 1990. – 128с.</w:t>
      </w:r>
    </w:p>
    <w:p w:rsidR="00335D2D" w:rsidRPr="00335D2D" w:rsidRDefault="00335D2D" w:rsidP="00335D2D">
      <w:pPr>
        <w:spacing w:line="360" w:lineRule="auto"/>
        <w:ind w:firstLine="540"/>
        <w:jc w:val="both"/>
      </w:pPr>
    </w:p>
    <w:p w:rsidR="00AE20DB" w:rsidRDefault="00AE20DB">
      <w:bookmarkStart w:id="0" w:name="_GoBack"/>
      <w:bookmarkEnd w:id="0"/>
    </w:p>
    <w:sectPr w:rsidR="00AE20DB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D53" w:rsidRDefault="00AE4D53" w:rsidP="00AE4D53">
      <w:r>
        <w:separator/>
      </w:r>
    </w:p>
  </w:endnote>
  <w:endnote w:type="continuationSeparator" w:id="0">
    <w:p w:rsidR="00AE4D53" w:rsidRDefault="00AE4D53" w:rsidP="00AE4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32672794"/>
      <w:docPartObj>
        <w:docPartGallery w:val="Page Numbers (Bottom of Page)"/>
        <w:docPartUnique/>
      </w:docPartObj>
    </w:sdtPr>
    <w:sdtContent>
      <w:p w:rsidR="00AE4D53" w:rsidRDefault="00AE4D5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AE4D53" w:rsidRDefault="00AE4D5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D53" w:rsidRDefault="00AE4D53" w:rsidP="00AE4D53">
      <w:r>
        <w:separator/>
      </w:r>
    </w:p>
  </w:footnote>
  <w:footnote w:type="continuationSeparator" w:id="0">
    <w:p w:rsidR="00AE4D53" w:rsidRDefault="00AE4D53" w:rsidP="00AE4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32E57"/>
    <w:multiLevelType w:val="singleLevel"/>
    <w:tmpl w:val="7CEC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515"/>
    <w:rsid w:val="000142AB"/>
    <w:rsid w:val="000831B3"/>
    <w:rsid w:val="001A0DA2"/>
    <w:rsid w:val="002335F6"/>
    <w:rsid w:val="002B1515"/>
    <w:rsid w:val="00335D2D"/>
    <w:rsid w:val="004A3603"/>
    <w:rsid w:val="004F2A58"/>
    <w:rsid w:val="00601605"/>
    <w:rsid w:val="00AE20DB"/>
    <w:rsid w:val="00AE4D53"/>
    <w:rsid w:val="00D9442C"/>
    <w:rsid w:val="00E150F2"/>
    <w:rsid w:val="00EC58DC"/>
    <w:rsid w:val="00FD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4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42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AE4D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4D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E4D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E4D5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5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4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42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AE4D5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E4D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AE4D5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E4D5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1453</Words>
  <Characters>8284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3</cp:revision>
  <dcterms:created xsi:type="dcterms:W3CDTF">2019-06-04T08:03:00Z</dcterms:created>
  <dcterms:modified xsi:type="dcterms:W3CDTF">2019-06-04T09:37:00Z</dcterms:modified>
</cp:coreProperties>
</file>