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0B55B3" w:rsidRPr="000B55B3" w:rsidTr="000B55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B55B3" w:rsidRPr="000B55B3" w:rsidRDefault="000B55B3" w:rsidP="000B55B3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0B55B3" w:rsidRPr="000B55B3" w:rsidTr="000B55B3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0B55B3" w:rsidRPr="000B55B3" w:rsidRDefault="000B55B3" w:rsidP="000B55B3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ПОЯСНИТЕЛЬНАЯ ЗАПИСКА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1. Игры на формирование умения выявлять функции объекта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2. Игры на определение линии развития объекта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3. Игры на выявление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над-системных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связей.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4. Игры на определение </w:t>
            </w:r>
            <w:proofErr w:type="spellStart"/>
            <w:proofErr w:type="gram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под-системных</w:t>
            </w:r>
            <w:proofErr w:type="spellEnd"/>
            <w:proofErr w:type="gram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связей объекта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5. Игры на объединение над- и по</w:t>
            </w:r>
            <w:proofErr w:type="gram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д-</w:t>
            </w:r>
            <w:proofErr w:type="gram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системы объекта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6. Игры на умение выявлять ресурсы объекта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7. Игры на сравнение систем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8. Игры на классификацию объекта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9. Универсальные системные игры.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--------------------------------------------------------------------------------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ПОЯСНИТЕЛЬНАЯ ЗАПИСКА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Педагогической наукой проанализирована сущность понятия "творческое мышление" (Л.А.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Венгер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Н.Е.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Веракса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Л.С.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Выготский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Л.А. Григорович, О.М. Дьяченко, Н.Н.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Поддъяков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Е.Е. Сапогова и др.). Определено, что творческое мышление уже в дошкольном возрасте начинает носить системный характер и среди факторов, оказывающих наибольшее влияние на его формирование - уровень развития творческого воображения и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сформированность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интеллектуальных операций (анализ, синтез, сравнение, установление причинно-следственных связей и др.).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Основным педагогическим средством развития творческого (системного) мышления правомерно считается дидактическая игра. В сборнике представлен игровой комплекс, который необходимо использовать как в разнообразных видах занятий, так и в свободное время.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За основу построения комплекса взято понятие системности, разработанное Г.С. </w:t>
            </w:r>
            <w:proofErr w:type="spell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Альтшуллером</w:t>
            </w:r>
            <w:proofErr w:type="spell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(1947 г.).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Системное мышление по отношению к объекту - это умение осуществлять в комплексе следующие мыслительные операции: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выбрать объект и определить его функцию;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определить линию развития как собственно объекта, так и его функции;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выявить составляющие объекта;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определить основания под построение классификационной структуры, в которой находится объект;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осуществить сравнение объекта с другими объектами по разнообразным признакам.</w:t>
            </w:r>
            <w:proofErr w:type="gram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Исходя из этих мыслительных шагов, работа с ребенком строиться с учетом формирования каждого составляющего: объект - функция (ресурсы); объект - подсистема; объект - надсистема; развитие объекта во времени; сравнение систем по ряду признаков. Итогом обучения является умение ребенка старшего дошкольного возраста описывать все системные связи любого объекта материального мира.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Положительные результаты дает работа по развитию высокого уровня воображения. Организовывать ее целесообразнее в процессе проведения каждой игры, но с условием деления картин мира </w:t>
            </w:r>
            <w:proofErr w:type="gramStart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на</w:t>
            </w:r>
            <w:proofErr w:type="gramEnd"/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фантастические и реальные. </w:t>
            </w:r>
            <w:r w:rsidRPr="000B55B3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Игры представлены как описание предполагаемых диалогов воспитателя (В) и детей (Д).</w:t>
            </w:r>
          </w:p>
        </w:tc>
      </w:tr>
      <w:tr w:rsidR="000B55B3" w:rsidRPr="000B55B3" w:rsidTr="000B55B3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0B55B3" w:rsidRPr="000B55B3" w:rsidRDefault="000B55B3" w:rsidP="000B55B3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0B55B3">
              <w:rPr>
                <w:rFonts w:ascii="Verdana" w:eastAsia="Times New Roman" w:hAnsi="Verdana" w:cs="Times New Roman"/>
                <w:noProof/>
                <w:color w:val="7E7E7E"/>
                <w:sz w:val="20"/>
                <w:szCs w:val="20"/>
                <w:lang w:eastAsia="ru-RU"/>
              </w:rPr>
              <w:drawing>
                <wp:inline distT="0" distB="0" distL="0" distR="0">
                  <wp:extent cx="209550" cy="209550"/>
                  <wp:effectExtent l="0" t="0" r="0" b="0"/>
                  <wp:docPr id="1" name="Рисунок 1" descr="natby вне фору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atby вне фору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55B3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t>  </w:t>
            </w:r>
          </w:p>
        </w:tc>
      </w:tr>
    </w:tbl>
    <w:p w:rsidR="008A3835" w:rsidRDefault="008A3835"/>
    <w:p w:rsidR="00275D35" w:rsidRDefault="00275D35"/>
    <w:p w:rsidR="00275D35" w:rsidRDefault="00275D35"/>
    <w:p w:rsidR="00275D35" w:rsidRDefault="00275D35"/>
    <w:p w:rsidR="00275D35" w:rsidRDefault="00275D35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275D35" w:rsidRPr="00275D35" w:rsidTr="00275D3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75D35" w:rsidRPr="00275D35" w:rsidRDefault="00275D35" w:rsidP="00275D35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275D35" w:rsidRPr="00275D35" w:rsidTr="00275D35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275D35" w:rsidRPr="00275D35" w:rsidRDefault="00275D35" w:rsidP="00275D35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1. Игры на формирование умения выявлять функции объекта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1.1. </w:t>
            </w: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"Что умеет делать?"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(игра для детей с 3-х лет)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 Ведущий называет объект. (Объект можно показать или загадать с помощью игры "</w:t>
            </w:r>
            <w:proofErr w:type="spell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Да-Нет</w:t>
            </w:r>
            <w:proofErr w:type="spell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" или загадки). Дети должны определить, что умеет делать объект или что делается с его помощью.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Примерный ход: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Телевизор.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Д: Может сломаться, может показывать разные фильмы, мультфильмы, песни, может пылиться, включаться, выключаться.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мяч?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Прыгать, катиться, плавать, </w:t>
            </w:r>
            <w:proofErr w:type="spell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сдуться</w:t>
            </w:r>
            <w:proofErr w:type="spell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потеряться, лопнуть, подпрыгивать, пачкаться, лежать.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Давайте пофантазируем. Наш мяч попал в сказку " Колобок". Как он может помочь Колобку?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Примечание: Можно перемещать объект в фантастические, нереальные ситуации и смотреть, какими дополнительными функциями обладает объект.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окружающим миром.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светофор?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Управлять движением машин и пешеходов. Он может переключаться. Если красный свет зажжется, все машины будут стоять, а для пешеходов в это время будет гореть зеленый свет и они смогут перейти дорогу.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еще может светофор?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Перегореть, сломаться.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тогда может случиться?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Машина может столкнуть человека, может столкнуться с машиной, то есть </w:t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случится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авария.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Давайте пофантазируем. Вот светофор попал в сказку… и какое дело себе там нашел? (Варианты ответов детей).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Базис личностной культуры.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Вежливый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человек - это какой и что умеет делать?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Здороваться, вежливо провожать гостей, заботиться о больном человеке или собаке, он может уступать место в автобусе или трамвае старушке, а еще сумку донести.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Еще?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Выручить из беды или трудного положения другого человека.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Экология.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растение?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Д: Расти, пить воду, расцветать, закрываться, может качаться от ветра, может погибнуть, может вкусно пахнуть, а может и невкусно, может колоться.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слон?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Слон умеет ходить, дышать, расти. Слон добывает себе пищу, перевозит грузы, людей, выступает в цирке. Он помогает людям в хозяйстве: бревна даже таскает.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дождь?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Растворить лед.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Когда и почему?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Когда ярко светит солнце, тепло.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еще может лед?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Лед может расколоться, треснуть.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какие полезные функции у льда?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Его нужно прикладывать к шишке (ушибу). Продукты хранятся в холодильнике, а там есть лед.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можно делать со льдом?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Можно раскрашивать красками, сделать разноцветные льдинки. Можно кататься по льду на коньках и просто на ногах. Льдинками можно украшать всякие снежные постройки.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дождь?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Капать, литься как из ведра, создать лужи, поливать растения. Дождь делает воздух свежим, моет дороги, чтобы они были чистыми и красивыми. Дождь может моросить.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Музыкальное воспитание</w:t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песня?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Песня поднимает настроение, а если она грустная, то настроение пропадет. Песню можно слушать и петь.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звук?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Оглушить, усилиться, убавиться, звук может произвести эхо, создать музыку.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Изобразительная деятельность.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краска?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Она оставляет след на бумаге, красит, брызгается, рисует, закрашивает воду и получается другой цвет. Краска может закончиться, засохнуть.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художник?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Рисовать картины, раскрашивать, смешивать краски, испачкаться красками, точить карандаши.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глина?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Лежать в земле. Намокать. Засохнуть и разбиться на мелкие кусочки. Глина липнет к рукам. Она может быть мягкой и тогда из нее можно лепить чего-нибудь.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75D35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Математика.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цифра "4"?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Обозначить количество предметов, стать другой цифрой.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треугольник?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Находиться в другом объекте, например: треугольные часы. 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может знак "+"?</w:t>
            </w:r>
            <w:r w:rsidRPr="00275D35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Прибавить, обозначить положительный результат, находиться в книге, тетради.</w:t>
            </w:r>
          </w:p>
        </w:tc>
      </w:tr>
      <w:tr w:rsidR="00275D35" w:rsidRPr="00275D35" w:rsidTr="00275D35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275D35" w:rsidRPr="00275D35" w:rsidRDefault="00275D35" w:rsidP="00275D35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275D35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275D35" w:rsidRDefault="00275D35"/>
    <w:p w:rsidR="00726D4A" w:rsidRDefault="00726D4A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0B113D" w:rsidRPr="000B113D" w:rsidTr="000B113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B113D" w:rsidRPr="000B113D" w:rsidRDefault="000B113D" w:rsidP="000B113D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0B113D" w:rsidRPr="000B113D" w:rsidTr="000B113D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0B113D" w:rsidRPr="000B113D" w:rsidRDefault="000B113D" w:rsidP="000B113D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1.3. </w:t>
            </w:r>
            <w:r w:rsidRPr="000B113D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"Мои друзья" (проводится с 4-х лет).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Ведущий просит детей назвать себя в качестве чего-либо или кого либо. Дети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определяют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кто они (дерут роль объекта материального мира). Затем воспитатель выбирает любое свойство и называет его. Дети, объект которых имеет это свойство, подходят (подбегают) к ведущему.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Примечание: Игру можно сделать подвижной, дети могут подбегать, а не подходить. Дети, взявшие на себя образ объекта, могут показать его мимикой и жестами.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 старшем дошкольном возрасте можно брать "сложные" объекты по функции. В 5- 6-и летнем возрасте роль ведущего может выполняться ребенком.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Ход игры: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- ковер - самолет. Мои друзья - это то, что умеет летать.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воспитателю подходят дети, взявшие на себя образ самолета, птицы, комара, космической ракеты, листочка, перышка.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Самолет летает сам? Почему? Птица летает сама? Почему? А как летает перышко? Почему оно летит? Ведущий уточняет, исправляет, обращаясь ко всем детям.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окружающим миром.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может говорить.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дети, взявшие образ человека, радио, книги, телевизора, робота, говорящей куклы…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i/>
                <w:iCs/>
                <w:color w:val="999999"/>
                <w:sz w:val="20"/>
                <w:szCs w:val="20"/>
                <w:lang w:eastAsia="ru-RU"/>
              </w:rPr>
              <w:t>Примечание: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Ведущий может использовать игру при ориентировки в помещении, при формировании понятия обобщения и др.: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на чем можно сидеть в квартире.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дети, взявшие образ дивана, стула, ковра, мягкой игрушки, мяча.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Развитие речи.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Выберете слова, обозначающие название техники. Мои друзья - это то, что может перевозить грузы.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те дети, которые выбрали машину, трактор, поезд, корабль.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В: Мои друзья - это то, что умеет жужжать.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дети, взявшие образ пчелы, стрекозы, пылесоса, фена… и произносят в качестве упражнения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ж-ж-ж.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Я - рыба. Мои друзья - это те слова, в которых есть звук "</w:t>
            </w:r>
            <w:proofErr w:type="spell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р</w:t>
            </w:r>
            <w:proofErr w:type="spell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" (в начале слова, в середине, в конце).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дети со словами: рак, воробей, фары.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Как усложнения для 6-7 лет.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Мои друзья - это слова, обозначающие действие, в которых есть звук "А".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Бегать, прыгать, летать.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Изобразительная деятельность.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- солнце. Мои друзья - это теплые краски, которые живут в ваших образах.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Подбегают дети цветка, огня.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рисовать.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Карандаш, кисти, палец руки, акварель, веточка, палочка.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Экология.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Дети выбирают для себя объекты природного мира живой и неживой системы: птицы, камня, реки, рыбы, песка, цветка, земли и так далее.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дышать.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подбегают дети, взявшие на себя образ птицы, рыбы, то есть объектов природного мира живой системы.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цвести и размножаться.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К ведущему подбегают дети, взявшие на себя образ птицы, рыбы, реки (она тоже "цветет"), цветка (и цветет, и размножается).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Примечание: сопутствующая задача - закрепить у детей свойства живых объектов природного мира: дышат, растут, самостоятельно двигаются, размножаются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м. игру "Все в мире перепуталось").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издавать звуки.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дети, взявшие образ реки, птицы, ветра.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Неживая природа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м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етодика маленьких человечков).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В: Мои друзья - это то, что может превращаться из жидкого состояния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твердое.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те дети, которые взяли на себя образ воды (она замерзает при низкой температуре), яйцо (оно на сковородке сначала жидкое, а потом твердое), капельки воды в воздухе (они при морозе превращаются в иней).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Ведущий добавляет: стекло тоже сначала жидкое, его выдувают в вазы, лампочки. Металлические изделия: под воздействием высокой температуры плавится металл, потом он затвердевает в отдельных формах.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превращаться в газообразное состояние.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воспитателю подходят дети, взявшие образ воды в чайнике, в самоваре.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взаимодействовать между собой.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i/>
                <w:iCs/>
                <w:color w:val="999999"/>
                <w:sz w:val="20"/>
                <w:szCs w:val="20"/>
                <w:lang w:eastAsia="ru-RU"/>
              </w:rPr>
              <w:t>Примечание: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 Воспитатель заранее раздает детям по 2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предметных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картинки с разными объектами. Например,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1: стол и вода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2: сахар и стакан с водой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3: ручка и стол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4: молоко и чашка чая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5: краска и вода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6: зонт и дождь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ребенок 7: часы и шкаф.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же взаимодействует между собой?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ведущему подходят дети с картинками сахара и стакана с водой, молоком и чашкой чая, краски и воды.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умеет отталкиваться друг от друга. К ведущему подходят дети с картинками зонта и дождя.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не взаимодействуют.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 воспитателю подходят дети с картинками стола и воды, часов и шкафа, ручки и стола.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i/>
                <w:iCs/>
                <w:color w:val="999999"/>
                <w:sz w:val="20"/>
                <w:szCs w:val="20"/>
                <w:lang w:eastAsia="ru-RU"/>
              </w:rPr>
              <w:t>Примечание: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В ходе игры дети объясняют причину взаимодействия - не взаимодействия, учатся строить предложения, тем самым решается задача развития монологической речи, формируется умение выражать свои мысли.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Вариантов игры много. Можно усложнять условия игры через объединение функции и надсистемы: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В: Мои друзья - это те, кто живет в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лесу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и умеют быстро бегать.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Лиса, волк.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Мои друзья - это то, что находиться дома и помогает в хозяйстве человеку.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Пылесос, утюг, веник, комбайн, лошадь…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0B113D">
              <w:rPr>
                <w:rFonts w:ascii="Verdana" w:eastAsia="Times New Roman" w:hAnsi="Verdana" w:cs="Times New Roman"/>
                <w:i/>
                <w:iCs/>
                <w:color w:val="999999"/>
                <w:sz w:val="20"/>
                <w:szCs w:val="20"/>
                <w:lang w:eastAsia="ru-RU"/>
              </w:rPr>
              <w:t>Примечание: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Данную игру можно использовать и при отработке по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д-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над-системы</w:t>
            </w:r>
            <w:proofErr w:type="spell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а также прошлого конкретного объекта.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- телефон. Мои друзья - это, что может передавать информацию на расстоянии.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Книга, почтальон, голуби с записками, компьютер.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- цветок. Мои друзья - это те объекты, которые в прошлом были семечком. </w:t>
            </w:r>
            <w:r w:rsidRPr="000B113D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Огурец, подсолнух, тыква, дыня.</w:t>
            </w:r>
          </w:p>
        </w:tc>
      </w:tr>
      <w:tr w:rsidR="000B113D" w:rsidRPr="000B113D" w:rsidTr="000B113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0B113D" w:rsidRPr="000B113D" w:rsidRDefault="000B113D" w:rsidP="000B113D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0B113D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726D4A" w:rsidRDefault="00726D4A"/>
    <w:p w:rsidR="00726D4A" w:rsidRDefault="00726D4A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21463E" w:rsidRPr="0021463E" w:rsidTr="002146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1463E" w:rsidRPr="0021463E" w:rsidRDefault="0021463E" w:rsidP="0021463E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21463E" w:rsidRPr="0021463E" w:rsidTr="0021463E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21463E" w:rsidRPr="0021463E" w:rsidRDefault="0021463E" w:rsidP="0021463E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. Игры на определение линии развития объекта</w:t>
            </w: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br/>
              <w:t>2.1. " Чем был - чем стал" (с 4-х летнего возраста)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1-ый вариант: Ведущий называет материа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л(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глина, дерево, ткань…), а дети называют объекты материального мира, в которых эти материалы присутствуют…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2-ой вариант: Ведущий называет предмет рукотворного мира, а дети определяют, какие материалы использовались при его изготовлении.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Ход игры: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окружающим миром.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Стекло. Оно было раньше сплавом разных материалов.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Из стекла сделана посуда, окна, зеркало. В экране телевизора есть стекло, в магазине стеклянные витрины. А я видел стеклянный стол. У моей мамы есть стеклянные бусы.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хорошего в стеклянном столе?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Оно красивое, можно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видеть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как под столом лежит кошка.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что плохого в таком столе?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Такой стол может разбиться и осколками порежутся люди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А что еще может быть из стекла?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Есть стекла в очках, бывают стеклянные люстры, а в них стеклянные лампочки, в часах тоже есть стекло.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вы слышали выражение: "У него стеклянное сердце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." 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Про кого так можно сказать?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Так можно сказать про злого, "колючего" человека. У Бабы-Яги злое сердце, оно у нее из острых осколков.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Назовите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сказки, в которых есть герои со стеклянным сердцем!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Воспитатель обобщает ответы детей.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Телевизор.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Он сделан из разных материалов. Корпус - из дерева или пластмассы, экран стеклянный, а внутри телевизора много железных деталей.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Живая и неживая системы.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Было семечком, а стало?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Стало ростком.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Было головастиком, а стало?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Лягушонком.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Был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дождь, а стал?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Вода впиталась в землю, а часть воды испарилась. Жидкие человечки превратились в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бегущих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стали незаметными и исчезли.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Было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деревом, а стало…Чем может стать дерево?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Д: Домиком для белочки, сухим деревом, дровами, досками, мебелью, бумагой…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Математика.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Было числом 4, а стало числом 5.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4+1=5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Сколько нужно прибавить, чтобы получилось число 5?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Было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число 5, а стало3.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нужно сделать, чтобы получилось число 3?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5-2=3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П</w:t>
            </w:r>
            <w:proofErr w:type="gramEnd"/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 xml:space="preserve">ри ознакомлении с понятиями </w:t>
            </w:r>
            <w:proofErr w:type="spellStart"/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много-мало</w:t>
            </w:r>
            <w:proofErr w:type="spellEnd"/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.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Этого было много, а стало мало. Что это может быть?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Снега было много, а стало мало, потому что растаял весной.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Этого было мало, а стало много. Что это может быть?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Игрушек, овощей а огороде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П</w:t>
            </w:r>
            <w:proofErr w:type="gramEnd"/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ри уточнении понятия относительности размера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 было раньше маленьким, а стало большим.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Человек был маленьким ребенком, а стал взрослым и высоким.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 было раньше большим, а стало маленьким.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Конфета, когда ее едят становиться маленькой; самолет, когда рядом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стоит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кажется очень большим, а когда улетает - становиться все меньше и меньше.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При уточнении понятия "цена", "стоимость"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Раньше было дорогим для тебя, а стало бесценным.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Был маленьким хорошим ребенком, его все любили, он был дорог, вырос, стал нехорошим человеком, его перестали любить; игрушка подаренная, а потом надоевшая или сломавшаяся.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21463E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По варианту №1.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называю вам вещество неживой природы - песок. Это было раньше песком, а стало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стало цементом, стеклом, посудой. 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Было раньше тканью, а стало</w:t>
            </w:r>
            <w:proofErr w:type="gramStart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</w:t>
            </w:r>
            <w:proofErr w:type="gramEnd"/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Стало платьем, любой одеждой, занавесками, скатертью…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 раньше было акварельными красками, а стало…</w:t>
            </w:r>
            <w:r w:rsidRPr="0021463E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Стало рисунком, картиной, кляксой, пятном…</w:t>
            </w:r>
          </w:p>
        </w:tc>
      </w:tr>
      <w:tr w:rsidR="0021463E" w:rsidRPr="0021463E" w:rsidTr="0021463E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21463E" w:rsidRPr="0021463E" w:rsidRDefault="0021463E" w:rsidP="0021463E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21463E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726D4A" w:rsidRDefault="00726D4A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C12CAB" w:rsidRPr="00C12CAB" w:rsidTr="00C12C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12CAB" w:rsidRPr="00C12CAB" w:rsidRDefault="00C12CAB" w:rsidP="00C12CAB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C12CAB" w:rsidRPr="00C12CAB" w:rsidTr="00C12CAB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C12CAB" w:rsidRPr="00C12CAB" w:rsidRDefault="00C12CAB" w:rsidP="00C12CAB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2.2. "</w:t>
            </w:r>
            <w:proofErr w:type="spellStart"/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Раньше-позже</w:t>
            </w:r>
            <w:proofErr w:type="spellEnd"/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" (с 3-х летнего возраста).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Ведущий называет какую-либо ситуацию, а дети говорят, что было до этого, или что будет после. Можно сопровождать показом (моделирование действия). Для наглядности можно использовать ось времени, где будет видна пошаговая последовательность событий вперед или назад.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Ход игры: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Мы сейчас с вами на прогулке. А что было до того, как мы вышли на прогулку?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Мы одевались на прогулку.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А до этого?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Перед тем как одеться, мы складывали игрушки, а до этого мы играли в строителей, а еще раньше завтракали</w:t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Мы пришли с прогулки. Что будет дальше?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Мы разденемся, помоем руки, дежурные накроют столы….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сшила платье. А что я сделала раньше? Покажите мне!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Вы пошли в магазин, купили ткань (</w:t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ребенок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молча показывает действиями), взяли ножницы, раскроили ткань….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Ознакомление с окружающим миром.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Вы подошли к перекрестку. Что будете делать дальше, чтобы перейти дорогу?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Мы посмотрим налево, дойдем до середины дороги, посмотрим направо и перейдем или дождемся зеленого сигнала светофора.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В: Вы сегодня живете в большом многоэтажном доме. Что было раньше? Всегда ли был 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здесь этот дом?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Я живу на 5-м этаже, еще раньше было 4 этажа, еще раньше 3,2,1 этажей. Еще раньше был фундамент дома, еще раньше подвозили кирпич, стекла, котлован выкапывали…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Математика.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В: Какая часть суток сейчас?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День.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что было раньше?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Утро.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раньше?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Ночь.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еще раньше?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При закреплении понятий "сегодня"</w:t>
            </w:r>
            <w:proofErr w:type="gramStart"/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,"</w:t>
            </w:r>
            <w:proofErr w:type="gramEnd"/>
            <w:r w:rsidRPr="00C12CAB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завтра","вчера"…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Какой сегодня день недели?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Вторник.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какой день недели был вчера?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Понедельник.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Какой день недели будет завтра? А послезавтра?…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Живая и неживая системы.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Посмотрите, какое это растение?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Тыква большая.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Она всегда такая была? Что было с ней раньше?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Была маленькая </w:t>
            </w:r>
            <w:proofErr w:type="spell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тыквочка</w:t>
            </w:r>
            <w:proofErr w:type="spell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а до этого растение зацвело.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Правильно, а еще раньше?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Маленький росточек.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еще раньше?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Семечко.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что было до того, как семечко попало в землю? Покажите мне это!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 блюдце с водой. Что будет с водой дальше?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Ее может кто-то выпить. Или вылить.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дальше?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Если ее выльют, то она впитается в землю, а если там было какое-нибудь семечко, то оно прорастет, будет дерево</w:t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Вот какую пользу приносит вода. А если она в чашке, ее никто не выливал, что будет дальше?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Она испариться, превратиться в тучку и в дождик.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Конечно, </w:t>
            </w:r>
            <w:proofErr w:type="gramStart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от</w:t>
            </w:r>
            <w:proofErr w:type="gramEnd"/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небольшого количества воды в чашке дождик не прольет, а влажность в воздухе увеличиться. Почему? </w:t>
            </w:r>
            <w:r w:rsidRPr="00C12CAB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Потому, что жидкие человечки воды встретятся с бегущими человечками воздуха.</w:t>
            </w:r>
          </w:p>
        </w:tc>
      </w:tr>
      <w:tr w:rsidR="00C12CAB" w:rsidRPr="00C12CAB" w:rsidTr="00C12CAB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C12CAB" w:rsidRPr="00C12CAB" w:rsidRDefault="00C12CAB" w:rsidP="00C12CAB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C12CAB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726D4A" w:rsidRDefault="00726D4A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AC7067" w:rsidRPr="00AC7067" w:rsidTr="00AC706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C7067" w:rsidRPr="00AC7067" w:rsidRDefault="00AC7067" w:rsidP="00AC7067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AC7067" w:rsidRPr="00AC7067" w:rsidTr="00AC7067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AC7067" w:rsidRPr="00AC7067" w:rsidRDefault="00AC7067" w:rsidP="00AC7067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AC7067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2.3. "Паровозик" (с 3-х летнего возраста).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Ведущий готовит 5-6 вариантов изображения одного объекта в разные временные периоды: дерево или птица, или цветок, человек и так далее (объекты живой системы). Карточки с изображением одного объекта раздаются играющим.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Ход игры: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Ведущий - педагог, а позже ребенок-паровозик, а остальные дети 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-в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агончики. Выстраивается "поезд времени".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Давайте отправимся 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на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поезде времени человека. На столе вразнобой изображения младенца, маленькой девочки и мальчика, школьника, подростка, взрослого, пожилого человека.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Каждый ребенок выбирает понравившуюся ему картинку. Ведущий берет 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свою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встает, а за ним встает ребенок со следующей по смыслу картинкой и так далее.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AC7067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окружающим миром.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(При ознакомлении с понятиями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"с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истема сейчас", "система в прошлом", "система в будущем".)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AC7067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живой и неживой природой.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(При расширении представления о росте и развитии представителей животного мира, при наблюдениях за обитателями уголка природы, а также ознакомлении 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временами года).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Вот 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картинка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 изображением зеленого листика. (Заранее подобраны картинки листика в разные временные отрезки: желтый листочек, опавший листочек, листик под снегом, маленький листик со светло-зеленой окраской и так далее).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Дети выбирают картинки и выстраиваются в паровозик.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Какое сейчас время года?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Зима.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Что происходит зимой?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Снег идет, мороз.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Это хорошо?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На санках можно кататься.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На санках кататься плохо почему?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Упасть можно и удариться.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Я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ставлю первый вагончик поезда времени. На картинке снег идет, на коньках катаются. Какое время года будет следующим?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Дети выбирают картинки.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AC7067">
              <w:rPr>
                <w:rFonts w:ascii="Verdana" w:eastAsia="Times New Roman" w:hAnsi="Verdana" w:cs="Times New Roman"/>
                <w:i/>
                <w:iCs/>
                <w:color w:val="999999"/>
                <w:sz w:val="20"/>
                <w:szCs w:val="20"/>
                <w:lang w:eastAsia="ru-RU"/>
              </w:rPr>
              <w:t>Примечание: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Для детей старшего дошкольного возраста можно выстраивать более сложный "поезд времени". Берется объект из неживой системы: машина - как вид транспорта или как средство для перевоза груза.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Сейчас мы будем выстраивать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"п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оезд времени" машины. На чем раньше ездили люди?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Телега, карета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А в будущем на чем будет ездить человечество?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Дети выбирают предложенные картинки и выстраиваются в "поезд".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AC7067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Изобразительная деятельность.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Сейчас мы рисуем в основном кистью, а чем раньше рисовали люди?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Палочками на песке, углем, мелом</w:t>
            </w:r>
            <w:proofErr w:type="gramStart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Как совершенствовались орудия рисования? Выстроим "поезд времени".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Математика. </w:t>
            </w:r>
            <w:r w:rsidRPr="00AC7067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Чем считали раньше, когда не было счетных машинок?</w:t>
            </w:r>
          </w:p>
        </w:tc>
      </w:tr>
      <w:tr w:rsidR="00AC7067" w:rsidRPr="00AC7067" w:rsidTr="00AC706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AC7067" w:rsidRPr="00AC7067" w:rsidRDefault="00AC7067" w:rsidP="00AC7067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AC7067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726D4A" w:rsidRDefault="00726D4A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EE79B4" w:rsidRPr="00EE79B4" w:rsidTr="00EE79B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E79B4" w:rsidRPr="00EE79B4" w:rsidRDefault="00EE79B4" w:rsidP="00EE79B4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EE79B4" w:rsidRPr="00EE79B4" w:rsidTr="00EE79B4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EE79B4" w:rsidRPr="00EE79B4" w:rsidRDefault="00EE79B4" w:rsidP="00EE79B4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 xml:space="preserve">3. Игры на выявление </w:t>
            </w:r>
            <w:proofErr w:type="spellStart"/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над-системных</w:t>
            </w:r>
            <w:proofErr w:type="spellEnd"/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 xml:space="preserve"> связей.</w:t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br/>
              <w:t>3.1. "Где живет?" (с 3-х лет).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Ведущий называет предметы окружающего мира. В младшем дошкольном возрасте - это неживые объекты из ближайшего окружения и объекты живой природы. В старшем дошкольном возрасте - это любые предметы и явления реального и фантастического миров (где живет улыбка, огонь). Дети называют среду обитания живых объектов и место нахождения реальных и фантастических объектов.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Ход игры: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Посмотрите, сколько здесь картинок! Выбирайте себе любую!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 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более старшем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возрасте объекты могут заранее загадываться самими детьми или ведущий каждому называет объект от себя. Если у воспитателя четкая цель: закрепить, 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например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раздел "Живая и неживая система", то основной набор картинок должен состоять из объектов живой и неживой системы и так далее.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Живая и неживая системы.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медведь?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лесу, в зоопарке.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еще?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Д: В мультфильмах, в фантиках конфетных.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собака?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В конуре, если она дом охраняет. В доме, прямо в квартире. А есть собаки, живущие на </w:t>
            </w:r>
            <w:proofErr w:type="spellStart"/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улице-бродячие</w:t>
            </w:r>
            <w:proofErr w:type="spellEnd"/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живет подорожник?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На дорожке растет. На лужайке и в поле. А еще в аптеке. А когда я к ране прикладывал, то он на ноге у меня жил. А я пила его, 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значит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он в животике у меня был.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окружающим миром, с профессиями.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живет гвоздь?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столе, на фабрике, у папы в гараже. В ящике для инструментов. На стене. В стуле. В моем ботинке!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Культура поведения.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живут вежливые слова?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книге, в песне. В хорошем человеке.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что значит хороший человек?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Это значит, что он вежливый, опрятно одевается, зубы чистит, помогает людям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…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Э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то игра может использоваться как организационный момент в начале занятия - беседы.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живет радость?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У нас в группе, во мне, в моей любимой кошке, в маме, в телевизоре.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живет зло?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В 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сказке про Бабу-Ягу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про мачеху… в милиционере, в человеке - он может быть злым.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Методика маленьких человечков.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живут жидкие человечки?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стакане с водой, в человеке, в крови его. В аквариуме. В луже. В реке.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А где могут жить газообразные человечки?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воздухе, в нашей группе, в резиновой игрушке, в бутылке с лимонадом, в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человеке, в лампочке.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Задачу можно усложнять.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Где одновременно живут твердые и жидкие человечки?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арбузе, в чайнике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В каких предметах одновременно могут жить газообразные и твердые человечки?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мяче резиновом. В надувном шаре. В резиновой игрушке, в телевизоре, в почтовом ящике.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Развитие речи.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В каких словах живет буква "А"?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Мама, лиса, азбука, акварель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звук?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слове, в инструментах музыкальных, когда человек поет или кричит, в микрофоне. В телевизоре и радио, в пластинке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слово?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предложении, в сказке, в человеке!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Словом человек обозначает и выражает свои мысли.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Математика.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каких предметах нашей группы живет прямоугольник?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В столе, в шкафчиках, на моей рубашке, на полу (у </w:t>
            </w:r>
            <w:proofErr w:type="spell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линолиума</w:t>
            </w:r>
            <w:proofErr w:type="spell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рисунок), в каблуке.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цифра 3?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днях недели, в месяцах года,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цифра 5?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днях рождениях, в номерах наших домов, на пальцах руки, в адресе нашего детского сада.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Музыкальное воспитание.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грустная мелодия?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песне, в вальсе, в мультфильме, в сказке.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Изобразительная деятельность.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красная краска? 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В зеленой, в фиолетовой, в огне, в осеннем листочке, в моих бантиках, в цветке</w:t>
            </w:r>
            <w:proofErr w:type="gramStart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>В</w:t>
            </w:r>
            <w:proofErr w:type="gramEnd"/>
            <w:r w:rsidRPr="00EE79B4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Где живет кисточка? (краски, лист бумаги).</w:t>
            </w:r>
          </w:p>
        </w:tc>
      </w:tr>
      <w:tr w:rsidR="00EE79B4" w:rsidRPr="00EE79B4" w:rsidTr="00EE79B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EE79B4" w:rsidRPr="00EE79B4" w:rsidRDefault="00EE79B4" w:rsidP="00EE79B4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EE79B4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726D4A" w:rsidRDefault="00726D4A">
      <w:bookmarkStart w:id="0" w:name="_GoBack"/>
      <w:bookmarkEnd w:id="0"/>
    </w:p>
    <w:p w:rsidR="00726D4A" w:rsidRDefault="00726D4A"/>
    <w:p w:rsidR="00726D4A" w:rsidRDefault="00726D4A"/>
    <w:p w:rsidR="00726D4A" w:rsidRDefault="00726D4A"/>
    <w:p w:rsidR="00726D4A" w:rsidRDefault="00726D4A"/>
    <w:p w:rsidR="00726D4A" w:rsidRDefault="00726D4A"/>
    <w:p w:rsidR="00726D4A" w:rsidRDefault="00726D4A"/>
    <w:p w:rsidR="00726D4A" w:rsidRDefault="00726D4A"/>
    <w:p w:rsidR="00726D4A" w:rsidRDefault="00726D4A"/>
    <w:p w:rsidR="00726D4A" w:rsidRDefault="00726D4A"/>
    <w:tbl>
      <w:tblPr>
        <w:tblW w:w="5000" w:type="pct"/>
        <w:jc w:val="center"/>
        <w:tblCellSpacing w:w="0" w:type="dxa"/>
        <w:tblBorders>
          <w:top w:val="single" w:sz="6" w:space="0" w:color="7E7E7E"/>
          <w:left w:val="single" w:sz="6" w:space="0" w:color="7E7E7E"/>
          <w:bottom w:val="single" w:sz="6" w:space="0" w:color="7E7E7E"/>
          <w:right w:val="single" w:sz="6" w:space="0" w:color="7E7E7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65"/>
      </w:tblGrid>
      <w:tr w:rsidR="00726D4A" w:rsidRPr="00726D4A" w:rsidTr="00726D4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26D4A" w:rsidRPr="00726D4A" w:rsidRDefault="00726D4A" w:rsidP="00726D4A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</w:p>
        </w:tc>
      </w:tr>
      <w:tr w:rsidR="00726D4A" w:rsidRPr="00726D4A" w:rsidTr="00726D4A">
        <w:trPr>
          <w:tblCellSpacing w:w="0" w:type="dxa"/>
          <w:jc w:val="center"/>
        </w:trPr>
        <w:tc>
          <w:tcPr>
            <w:tcW w:w="0" w:type="auto"/>
            <w:tcBorders>
              <w:right w:val="single" w:sz="6" w:space="0" w:color="FFFFFF"/>
            </w:tcBorders>
            <w:shd w:val="clear" w:color="auto" w:fill="FFFFFF"/>
            <w:hideMark/>
          </w:tcPr>
          <w:p w:rsidR="00726D4A" w:rsidRPr="00726D4A" w:rsidRDefault="00726D4A" w:rsidP="00726D4A">
            <w:pPr>
              <w:spacing w:after="0" w:line="240" w:lineRule="auto"/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</w:pP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1.2. </w:t>
            </w:r>
            <w:r w:rsidRPr="00726D4A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"Дразнилка" (проводится с 5-лет).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Правила игры: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Ведущим называется объект. Дети, не называя его функцию вслух, подразнивают его с помощью суффиксов: -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-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ч</w:t>
            </w:r>
            <w:proofErr w:type="gram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к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-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 и др.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Ход игры: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Кошка.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Мяукалка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бегалка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кусалище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мяучище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сонечка</w:t>
            </w:r>
            <w:proofErr w:type="spellEnd"/>
            <w:proofErr w:type="gram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Пылесос.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Шумелочка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всасывалка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выдувалочка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убиралка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тарахтелочка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сломалище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726D4A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окружающим миром.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Кинотеатр.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Смотрилище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показывалка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Знаки дорожные.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Указывалки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предпреждалки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запрещалочки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726D4A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Физическая культура.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Мяч.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Прыгалка,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игралочка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разбивалище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каталочка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726D4A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Экология.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Снег.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Укрывалка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покрывалище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утеплялочка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согревалка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: Когда он может быть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укрывалкой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?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Когда его много - он укрывает землю, сохраняет тепло.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proofErr w:type="gram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</w:t>
            </w:r>
            <w:proofErr w:type="gram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А как можно сказать о снеге весной, когда он тает?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Таялка.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Таялище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, когда тает очень много снега.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Снег превращается только в воду или еще как-нибудь может исчезнуть?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Испарялочка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исчезалка</w:t>
            </w:r>
            <w:proofErr w:type="spellEnd"/>
            <w:proofErr w:type="gram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</w:t>
            </w:r>
            <w:proofErr w:type="gram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: Помидор.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Вкуснятище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витамилка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полезнище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Д: Когда моя мама салат делает, она украшает его помидорами, дольками.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Подразните его в этот момент!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Украшалочка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украшалка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726D4A">
              <w:rPr>
                <w:rFonts w:ascii="Verdana" w:eastAsia="Times New Roman" w:hAnsi="Verdana" w:cs="Times New Roman"/>
                <w:b/>
                <w:bCs/>
                <w:color w:val="999999"/>
                <w:sz w:val="20"/>
                <w:szCs w:val="20"/>
                <w:lang w:eastAsia="ru-RU"/>
              </w:rPr>
              <w:t>Ознакомление с трудом людей.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Трактор в поле.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lastRenderedPageBreak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Пахалище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вспахивалка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….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>В: Когда трактор землю разравнивает. Подразним? </w:t>
            </w:r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br/>
              <w:t xml:space="preserve">Д: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Боронилка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дробилище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разравнялочка</w:t>
            </w:r>
            <w:proofErr w:type="spellEnd"/>
            <w:r w:rsidRPr="00726D4A">
              <w:rPr>
                <w:rFonts w:ascii="Verdana" w:eastAsia="Times New Roman" w:hAnsi="Verdana" w:cs="Times New Roman"/>
                <w:color w:val="999999"/>
                <w:sz w:val="20"/>
                <w:szCs w:val="20"/>
                <w:lang w:eastAsia="ru-RU"/>
              </w:rPr>
              <w:t>.</w:t>
            </w:r>
          </w:p>
        </w:tc>
      </w:tr>
      <w:tr w:rsidR="00726D4A" w:rsidRPr="00726D4A" w:rsidTr="00726D4A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vAlign w:val="center"/>
            <w:hideMark/>
          </w:tcPr>
          <w:p w:rsidR="00726D4A" w:rsidRPr="00726D4A" w:rsidRDefault="00726D4A" w:rsidP="00726D4A">
            <w:pPr>
              <w:spacing w:after="0" w:line="240" w:lineRule="auto"/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</w:pPr>
            <w:r w:rsidRPr="00726D4A">
              <w:rPr>
                <w:rFonts w:ascii="Verdana" w:eastAsia="Times New Roman" w:hAnsi="Verdana" w:cs="Times New Roman"/>
                <w:color w:val="7E7E7E"/>
                <w:sz w:val="20"/>
                <w:szCs w:val="20"/>
                <w:lang w:eastAsia="ru-RU"/>
              </w:rPr>
              <w:lastRenderedPageBreak/>
              <w:t>  </w:t>
            </w:r>
          </w:p>
        </w:tc>
      </w:tr>
    </w:tbl>
    <w:p w:rsidR="00726D4A" w:rsidRDefault="00726D4A"/>
    <w:sectPr w:rsidR="00726D4A" w:rsidSect="00786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FDE"/>
    <w:rsid w:val="000B113D"/>
    <w:rsid w:val="000B55B3"/>
    <w:rsid w:val="0021463E"/>
    <w:rsid w:val="00275D35"/>
    <w:rsid w:val="00507444"/>
    <w:rsid w:val="00726D4A"/>
    <w:rsid w:val="00786C96"/>
    <w:rsid w:val="008A3835"/>
    <w:rsid w:val="00AC7067"/>
    <w:rsid w:val="00C12CAB"/>
    <w:rsid w:val="00CF5FDE"/>
    <w:rsid w:val="00EE7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5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5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4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5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9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3668</Words>
  <Characters>20910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Филиппова</dc:creator>
  <cp:keywords/>
  <dc:description/>
  <cp:lastModifiedBy>татьяна</cp:lastModifiedBy>
  <cp:revision>11</cp:revision>
  <dcterms:created xsi:type="dcterms:W3CDTF">2011-12-19T15:04:00Z</dcterms:created>
  <dcterms:modified xsi:type="dcterms:W3CDTF">2012-04-30T19:30:00Z</dcterms:modified>
</cp:coreProperties>
</file>